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D2210" w14:textId="748DE8AC" w:rsidR="009E2DB8" w:rsidRPr="002E5BB0" w:rsidRDefault="009E2DB8" w:rsidP="0001446D">
      <w:pPr>
        <w:spacing w:line="360" w:lineRule="auto"/>
        <w:ind w:left="0" w:firstLine="0"/>
        <w:jc w:val="center"/>
        <w:rPr>
          <w:rFonts w:ascii="Times New Roman" w:hAnsi="Times New Roman" w:cs="Times New Roman"/>
          <w:b/>
          <w:bCs/>
          <w:sz w:val="32"/>
          <w:szCs w:val="32"/>
          <w:u w:val="single"/>
        </w:rPr>
      </w:pPr>
      <w:r w:rsidRPr="002E5BB0">
        <w:rPr>
          <w:rFonts w:ascii="Times New Roman" w:hAnsi="Times New Roman" w:cs="Times New Roman"/>
          <w:b/>
          <w:bCs/>
          <w:sz w:val="32"/>
          <w:szCs w:val="32"/>
          <w:u w:val="single"/>
        </w:rPr>
        <w:t>EXECUTIVE SUMMARY</w:t>
      </w:r>
      <w:r w:rsidR="00E95CC7" w:rsidRPr="002E5BB0">
        <w:rPr>
          <w:rFonts w:ascii="Times New Roman" w:hAnsi="Times New Roman" w:cs="Times New Roman"/>
          <w:b/>
          <w:bCs/>
          <w:sz w:val="32"/>
          <w:szCs w:val="32"/>
          <w:u w:val="single"/>
        </w:rPr>
        <w:t xml:space="preserve"> - </w:t>
      </w:r>
      <w:r w:rsidR="00B53872" w:rsidRPr="002E5BB0">
        <w:rPr>
          <w:rFonts w:ascii="Times New Roman" w:hAnsi="Times New Roman" w:cs="Times New Roman"/>
          <w:b/>
          <w:bCs/>
          <w:sz w:val="32"/>
          <w:szCs w:val="32"/>
          <w:u w:val="single"/>
        </w:rPr>
        <w:t>20</w:t>
      </w:r>
      <w:r w:rsidR="009A220A" w:rsidRPr="002E5BB0">
        <w:rPr>
          <w:rFonts w:ascii="Times New Roman" w:hAnsi="Times New Roman" w:cs="Times New Roman"/>
          <w:b/>
          <w:bCs/>
          <w:sz w:val="32"/>
          <w:szCs w:val="32"/>
          <w:u w:val="single"/>
        </w:rPr>
        <w:t>2</w:t>
      </w:r>
      <w:r w:rsidR="00E95CC7" w:rsidRPr="002E5BB0">
        <w:rPr>
          <w:rFonts w:ascii="Times New Roman" w:hAnsi="Times New Roman" w:cs="Times New Roman"/>
          <w:b/>
          <w:bCs/>
          <w:sz w:val="32"/>
          <w:szCs w:val="32"/>
          <w:u w:val="single"/>
        </w:rPr>
        <w:t>3</w:t>
      </w:r>
      <w:r w:rsidR="00B53872" w:rsidRPr="002E5BB0">
        <w:rPr>
          <w:rFonts w:ascii="Times New Roman" w:hAnsi="Times New Roman" w:cs="Times New Roman"/>
          <w:b/>
          <w:bCs/>
          <w:sz w:val="32"/>
          <w:szCs w:val="32"/>
          <w:u w:val="single"/>
        </w:rPr>
        <w:t xml:space="preserve"> BUDGET ESTIMATES</w:t>
      </w:r>
      <w:r w:rsidR="00E95CC7" w:rsidRPr="002E5BB0">
        <w:rPr>
          <w:rFonts w:ascii="Times New Roman" w:hAnsi="Times New Roman" w:cs="Times New Roman"/>
          <w:b/>
          <w:bCs/>
          <w:sz w:val="32"/>
          <w:szCs w:val="32"/>
          <w:u w:val="single"/>
        </w:rPr>
        <w:t xml:space="preserve"> </w:t>
      </w:r>
    </w:p>
    <w:p w14:paraId="6B165E7D" w14:textId="185FD912" w:rsidR="00DC0ACA" w:rsidRPr="002E5BB0" w:rsidRDefault="00146E3C" w:rsidP="005C35F5">
      <w:pPr>
        <w:pStyle w:val="ListParagraph"/>
        <w:numPr>
          <w:ilvl w:val="0"/>
          <w:numId w:val="30"/>
        </w:numPr>
        <w:spacing w:line="360" w:lineRule="auto"/>
        <w:rPr>
          <w:rFonts w:ascii="Times New Roman" w:hAnsi="Times New Roman" w:cs="Times New Roman"/>
          <w:sz w:val="26"/>
          <w:szCs w:val="26"/>
        </w:rPr>
      </w:pPr>
      <w:r w:rsidRPr="002E5BB0">
        <w:rPr>
          <w:rFonts w:ascii="Times New Roman" w:hAnsi="Times New Roman" w:cs="Times New Roman"/>
          <w:sz w:val="26"/>
          <w:szCs w:val="26"/>
        </w:rPr>
        <w:t xml:space="preserve">The </w:t>
      </w:r>
      <w:r w:rsidR="00DC0ACA" w:rsidRPr="002E5BB0">
        <w:rPr>
          <w:rFonts w:ascii="Times New Roman" w:hAnsi="Times New Roman" w:cs="Times New Roman"/>
          <w:sz w:val="26"/>
          <w:szCs w:val="26"/>
        </w:rPr>
        <w:t xml:space="preserve">vision of His Excellency the President’s Coordinated Programs of Social and Economic Policies is to create “an optimistic, self-confident and prosperous nation, through the creative exploitation of our human and natural resources, and operating within a democratic, open and fair society, in which mutual trust and economic opportunities exist for all”. </w:t>
      </w:r>
    </w:p>
    <w:p w14:paraId="5433C810" w14:textId="081AC99E" w:rsidR="00DC0ACA" w:rsidRPr="002E5BB0" w:rsidRDefault="00DC0ACA" w:rsidP="005C35F5">
      <w:pPr>
        <w:pStyle w:val="ListParagraph"/>
        <w:numPr>
          <w:ilvl w:val="0"/>
          <w:numId w:val="30"/>
        </w:numPr>
        <w:spacing w:line="360" w:lineRule="auto"/>
        <w:rPr>
          <w:rFonts w:ascii="Times New Roman" w:hAnsi="Times New Roman" w:cs="Times New Roman"/>
          <w:sz w:val="26"/>
          <w:szCs w:val="26"/>
        </w:rPr>
      </w:pPr>
      <w:r w:rsidRPr="002E5BB0">
        <w:rPr>
          <w:rFonts w:ascii="Times New Roman" w:hAnsi="Times New Roman" w:cs="Times New Roman"/>
          <w:sz w:val="26"/>
          <w:szCs w:val="26"/>
        </w:rPr>
        <w:t>However, this vision is underpinned by</w:t>
      </w:r>
      <w:r w:rsidR="00322FD9" w:rsidRPr="002E5BB0">
        <w:rPr>
          <w:rFonts w:ascii="Times New Roman" w:hAnsi="Times New Roman" w:cs="Times New Roman"/>
          <w:sz w:val="26"/>
          <w:szCs w:val="26"/>
        </w:rPr>
        <w:t xml:space="preserve"> the attainment of</w:t>
      </w:r>
      <w:r w:rsidRPr="002E5BB0">
        <w:rPr>
          <w:rFonts w:ascii="Times New Roman" w:hAnsi="Times New Roman" w:cs="Times New Roman"/>
          <w:sz w:val="26"/>
          <w:szCs w:val="26"/>
        </w:rPr>
        <w:t xml:space="preserve"> four development goals which the 202</w:t>
      </w:r>
      <w:r w:rsidR="0058790F" w:rsidRPr="002E5BB0">
        <w:rPr>
          <w:rFonts w:ascii="Times New Roman" w:hAnsi="Times New Roman" w:cs="Times New Roman"/>
          <w:sz w:val="26"/>
          <w:szCs w:val="26"/>
        </w:rPr>
        <w:t>3</w:t>
      </w:r>
      <w:r w:rsidRPr="002E5BB0">
        <w:rPr>
          <w:rFonts w:ascii="Times New Roman" w:hAnsi="Times New Roman" w:cs="Times New Roman"/>
          <w:sz w:val="26"/>
          <w:szCs w:val="26"/>
        </w:rPr>
        <w:t xml:space="preserve"> Budget of the Assembly seeks to contribute </w:t>
      </w:r>
      <w:r w:rsidR="00322FD9" w:rsidRPr="002E5BB0">
        <w:rPr>
          <w:rFonts w:ascii="Times New Roman" w:hAnsi="Times New Roman" w:cs="Times New Roman"/>
          <w:sz w:val="26"/>
          <w:szCs w:val="26"/>
        </w:rPr>
        <w:t>towards,</w:t>
      </w:r>
      <w:r w:rsidRPr="002E5BB0">
        <w:rPr>
          <w:rFonts w:ascii="Times New Roman" w:hAnsi="Times New Roman" w:cs="Times New Roman"/>
          <w:sz w:val="26"/>
          <w:szCs w:val="26"/>
        </w:rPr>
        <w:t xml:space="preserve"> namely:</w:t>
      </w:r>
    </w:p>
    <w:p w14:paraId="618EE1F5" w14:textId="77777777" w:rsidR="00DC0ACA" w:rsidRPr="002E5BB0" w:rsidRDefault="00DC0ACA" w:rsidP="00A65BA3">
      <w:pPr>
        <w:pStyle w:val="ListParagraph"/>
        <w:numPr>
          <w:ilvl w:val="0"/>
          <w:numId w:val="29"/>
        </w:numPr>
        <w:spacing w:line="360" w:lineRule="auto"/>
        <w:rPr>
          <w:rFonts w:ascii="Times New Roman" w:hAnsi="Times New Roman" w:cs="Times New Roman"/>
          <w:sz w:val="26"/>
          <w:szCs w:val="26"/>
        </w:rPr>
      </w:pPr>
      <w:r w:rsidRPr="002E5BB0">
        <w:rPr>
          <w:rFonts w:ascii="Times New Roman" w:hAnsi="Times New Roman" w:cs="Times New Roman"/>
          <w:sz w:val="26"/>
          <w:szCs w:val="26"/>
        </w:rPr>
        <w:t>Build a prosperous Country;</w:t>
      </w:r>
    </w:p>
    <w:p w14:paraId="417F4D2B" w14:textId="77777777" w:rsidR="00DC0ACA" w:rsidRPr="002E5BB0" w:rsidRDefault="00DC0ACA" w:rsidP="00A65BA3">
      <w:pPr>
        <w:pStyle w:val="ListParagraph"/>
        <w:numPr>
          <w:ilvl w:val="0"/>
          <w:numId w:val="29"/>
        </w:numPr>
        <w:spacing w:line="360" w:lineRule="auto"/>
        <w:rPr>
          <w:rFonts w:ascii="Times New Roman" w:hAnsi="Times New Roman" w:cs="Times New Roman"/>
          <w:sz w:val="26"/>
          <w:szCs w:val="26"/>
        </w:rPr>
      </w:pPr>
      <w:r w:rsidRPr="002E5BB0">
        <w:rPr>
          <w:rFonts w:ascii="Times New Roman" w:hAnsi="Times New Roman" w:cs="Times New Roman"/>
          <w:sz w:val="26"/>
          <w:szCs w:val="26"/>
        </w:rPr>
        <w:t>Create opportunities for all Ghanaians;</w:t>
      </w:r>
    </w:p>
    <w:p w14:paraId="4BC04A4E" w14:textId="77777777" w:rsidR="00DC0ACA" w:rsidRPr="002E5BB0" w:rsidRDefault="00DC0ACA" w:rsidP="00A65BA3">
      <w:pPr>
        <w:pStyle w:val="ListParagraph"/>
        <w:numPr>
          <w:ilvl w:val="0"/>
          <w:numId w:val="29"/>
        </w:numPr>
        <w:spacing w:line="360" w:lineRule="auto"/>
        <w:rPr>
          <w:rFonts w:ascii="Times New Roman" w:hAnsi="Times New Roman" w:cs="Times New Roman"/>
          <w:sz w:val="26"/>
          <w:szCs w:val="26"/>
        </w:rPr>
      </w:pPr>
      <w:r w:rsidRPr="002E5BB0">
        <w:rPr>
          <w:rFonts w:ascii="Times New Roman" w:hAnsi="Times New Roman" w:cs="Times New Roman"/>
          <w:sz w:val="26"/>
          <w:szCs w:val="26"/>
        </w:rPr>
        <w:t xml:space="preserve">Safeguarding the natural environment and ensuring a resilient built environment; and </w:t>
      </w:r>
    </w:p>
    <w:p w14:paraId="2AEF6A74" w14:textId="77777777" w:rsidR="00DC0ACA" w:rsidRPr="002E5BB0" w:rsidRDefault="00DC0ACA" w:rsidP="00A65BA3">
      <w:pPr>
        <w:pStyle w:val="ListParagraph"/>
        <w:numPr>
          <w:ilvl w:val="0"/>
          <w:numId w:val="29"/>
        </w:numPr>
        <w:spacing w:line="360" w:lineRule="auto"/>
        <w:rPr>
          <w:rFonts w:ascii="Times New Roman" w:hAnsi="Times New Roman" w:cs="Times New Roman"/>
          <w:sz w:val="26"/>
          <w:szCs w:val="26"/>
        </w:rPr>
      </w:pPr>
      <w:r w:rsidRPr="002E5BB0">
        <w:rPr>
          <w:rFonts w:ascii="Times New Roman" w:hAnsi="Times New Roman" w:cs="Times New Roman"/>
          <w:sz w:val="26"/>
          <w:szCs w:val="26"/>
        </w:rPr>
        <w:t>Maintain a stable, united and safe Country</w:t>
      </w:r>
    </w:p>
    <w:p w14:paraId="3DD3AEFF" w14:textId="77777777" w:rsidR="00DC0ACA" w:rsidRPr="002E5BB0" w:rsidRDefault="00DC0ACA" w:rsidP="00A65BA3">
      <w:pPr>
        <w:pStyle w:val="ListParagraph"/>
        <w:tabs>
          <w:tab w:val="left" w:pos="4860"/>
        </w:tabs>
        <w:spacing w:line="360" w:lineRule="auto"/>
        <w:rPr>
          <w:rFonts w:ascii="Times New Roman" w:hAnsi="Times New Roman" w:cs="Times New Roman"/>
          <w:sz w:val="26"/>
          <w:szCs w:val="26"/>
        </w:rPr>
      </w:pPr>
      <w:r w:rsidRPr="002E5BB0">
        <w:rPr>
          <w:rFonts w:ascii="Times New Roman" w:hAnsi="Times New Roman" w:cs="Times New Roman"/>
          <w:sz w:val="26"/>
          <w:szCs w:val="26"/>
        </w:rPr>
        <w:tab/>
      </w:r>
    </w:p>
    <w:p w14:paraId="7CED31B8" w14:textId="52582E63" w:rsidR="00DC0ACA" w:rsidRPr="002E5BB0" w:rsidRDefault="00146E3C" w:rsidP="005C35F5">
      <w:pPr>
        <w:pStyle w:val="ListParagraph"/>
        <w:numPr>
          <w:ilvl w:val="0"/>
          <w:numId w:val="30"/>
        </w:numPr>
        <w:spacing w:line="360" w:lineRule="auto"/>
        <w:rPr>
          <w:rFonts w:ascii="Times New Roman" w:hAnsi="Times New Roman" w:cs="Times New Roman"/>
          <w:sz w:val="26"/>
          <w:szCs w:val="26"/>
        </w:rPr>
      </w:pPr>
      <w:r w:rsidRPr="002E5BB0">
        <w:rPr>
          <w:rFonts w:ascii="Times New Roman" w:hAnsi="Times New Roman" w:cs="Times New Roman"/>
          <w:sz w:val="26"/>
          <w:szCs w:val="26"/>
        </w:rPr>
        <w:t xml:space="preserve">The </w:t>
      </w:r>
      <w:r w:rsidR="00DC0ACA" w:rsidRPr="002E5BB0">
        <w:rPr>
          <w:rFonts w:ascii="Times New Roman" w:hAnsi="Times New Roman" w:cs="Times New Roman"/>
          <w:sz w:val="26"/>
          <w:szCs w:val="26"/>
        </w:rPr>
        <w:t>202</w:t>
      </w:r>
      <w:r w:rsidR="0058790F" w:rsidRPr="002E5BB0">
        <w:rPr>
          <w:rFonts w:ascii="Times New Roman" w:hAnsi="Times New Roman" w:cs="Times New Roman"/>
          <w:sz w:val="26"/>
          <w:szCs w:val="26"/>
        </w:rPr>
        <w:t>3</w:t>
      </w:r>
      <w:r w:rsidR="00DC0ACA" w:rsidRPr="002E5BB0">
        <w:rPr>
          <w:rFonts w:ascii="Times New Roman" w:hAnsi="Times New Roman" w:cs="Times New Roman"/>
          <w:sz w:val="26"/>
          <w:szCs w:val="26"/>
        </w:rPr>
        <w:t xml:space="preserve"> Budget as usual is expected to be financed from the Assembly’s Internally Generated Fund (IGF), </w:t>
      </w:r>
      <w:r w:rsidR="00F56BD4" w:rsidRPr="002E5BB0">
        <w:rPr>
          <w:rFonts w:ascii="Times New Roman" w:hAnsi="Times New Roman" w:cs="Times New Roman"/>
          <w:sz w:val="26"/>
          <w:szCs w:val="26"/>
        </w:rPr>
        <w:t>District</w:t>
      </w:r>
      <w:r w:rsidR="00DC0ACA" w:rsidRPr="002E5BB0">
        <w:rPr>
          <w:rFonts w:ascii="Times New Roman" w:hAnsi="Times New Roman" w:cs="Times New Roman"/>
          <w:sz w:val="26"/>
          <w:szCs w:val="26"/>
        </w:rPr>
        <w:t xml:space="preserve"> Assemblies Common Fund (DACF), </w:t>
      </w:r>
      <w:r w:rsidR="00F56BD4" w:rsidRPr="002E5BB0">
        <w:rPr>
          <w:rFonts w:ascii="Times New Roman" w:hAnsi="Times New Roman" w:cs="Times New Roman"/>
          <w:sz w:val="26"/>
          <w:szCs w:val="26"/>
        </w:rPr>
        <w:t>District</w:t>
      </w:r>
      <w:r w:rsidR="00DC0ACA" w:rsidRPr="002E5BB0">
        <w:rPr>
          <w:rFonts w:ascii="Times New Roman" w:hAnsi="Times New Roman" w:cs="Times New Roman"/>
          <w:sz w:val="26"/>
          <w:szCs w:val="26"/>
        </w:rPr>
        <w:t xml:space="preserve"> Assemblies Common Fund Responsive Factor Grant (DACF-RFG), Government of Ghana Transfers and Departmental Releases (GoG)</w:t>
      </w:r>
      <w:r w:rsidR="00F56BD4" w:rsidRPr="002E5BB0">
        <w:rPr>
          <w:rFonts w:ascii="Times New Roman" w:hAnsi="Times New Roman" w:cs="Times New Roman"/>
          <w:sz w:val="26"/>
          <w:szCs w:val="26"/>
        </w:rPr>
        <w:t>, Secondary Cities Fund (UDG)</w:t>
      </w:r>
      <w:r w:rsidR="00DC0ACA" w:rsidRPr="002E5BB0">
        <w:rPr>
          <w:rFonts w:ascii="Times New Roman" w:hAnsi="Times New Roman" w:cs="Times New Roman"/>
          <w:sz w:val="26"/>
          <w:szCs w:val="26"/>
        </w:rPr>
        <w:t xml:space="preserve"> as well as funds from other Development Partners</w:t>
      </w:r>
      <w:r w:rsidR="00F56BD4" w:rsidRPr="002E5BB0">
        <w:rPr>
          <w:rFonts w:ascii="Times New Roman" w:hAnsi="Times New Roman" w:cs="Times New Roman"/>
          <w:sz w:val="26"/>
          <w:szCs w:val="26"/>
        </w:rPr>
        <w:t>.</w:t>
      </w:r>
    </w:p>
    <w:p w14:paraId="2C2F6BB5" w14:textId="12E19E1E" w:rsidR="00A64711" w:rsidRPr="002E5BB0" w:rsidRDefault="00DC0ACA" w:rsidP="00A65BA3">
      <w:pPr>
        <w:spacing w:after="49" w:line="360" w:lineRule="auto"/>
        <w:ind w:left="0" w:firstLine="0"/>
        <w:jc w:val="left"/>
        <w:rPr>
          <w:rFonts w:ascii="Times New Roman" w:hAnsi="Times New Roman" w:cs="Times New Roman"/>
          <w:b/>
          <w:iCs/>
          <w:color w:val="FFFFFF"/>
          <w:sz w:val="26"/>
          <w:szCs w:val="26"/>
        </w:rPr>
      </w:pPr>
      <w:r w:rsidRPr="002E5BB0">
        <w:rPr>
          <w:rFonts w:ascii="Times New Roman" w:hAnsi="Times New Roman" w:cs="Times New Roman"/>
          <w:b/>
          <w:iCs/>
          <w:color w:val="FFFFFF"/>
          <w:sz w:val="26"/>
          <w:szCs w:val="26"/>
        </w:rPr>
        <w:t xml:space="preserve">    </w:t>
      </w:r>
    </w:p>
    <w:p w14:paraId="39261960" w14:textId="1CB16553" w:rsidR="005C35F5" w:rsidRDefault="00DC0ACA" w:rsidP="00A65BA3">
      <w:pPr>
        <w:spacing w:after="49" w:line="360" w:lineRule="auto"/>
        <w:ind w:left="0" w:firstLine="0"/>
        <w:jc w:val="left"/>
        <w:rPr>
          <w:rFonts w:ascii="Times New Roman" w:hAnsi="Times New Roman" w:cs="Times New Roman"/>
          <w:b/>
          <w:iCs/>
          <w:color w:val="FFFFFF"/>
          <w:szCs w:val="24"/>
        </w:rPr>
      </w:pPr>
      <w:r w:rsidRPr="002E5BB0">
        <w:rPr>
          <w:rFonts w:ascii="Times New Roman" w:hAnsi="Times New Roman" w:cs="Times New Roman"/>
          <w:b/>
          <w:iCs/>
          <w:color w:val="FFFFFF"/>
          <w:szCs w:val="24"/>
        </w:rPr>
        <w:t xml:space="preserve">  </w:t>
      </w:r>
    </w:p>
    <w:p w14:paraId="5C88E51C" w14:textId="0ACA59B6" w:rsidR="002E5BB0" w:rsidRDefault="002E5BB0" w:rsidP="00A65BA3">
      <w:pPr>
        <w:spacing w:after="49" w:line="360" w:lineRule="auto"/>
        <w:ind w:left="0" w:firstLine="0"/>
        <w:jc w:val="left"/>
        <w:rPr>
          <w:rFonts w:ascii="Times New Roman" w:hAnsi="Times New Roman" w:cs="Times New Roman"/>
          <w:b/>
          <w:iCs/>
          <w:color w:val="FFFFFF"/>
          <w:szCs w:val="24"/>
        </w:rPr>
      </w:pPr>
    </w:p>
    <w:p w14:paraId="0FE05C3C" w14:textId="77777777" w:rsidR="002E5BB0" w:rsidRPr="002E5BB0" w:rsidRDefault="002E5BB0" w:rsidP="00A65BA3">
      <w:pPr>
        <w:spacing w:after="49" w:line="360" w:lineRule="auto"/>
        <w:ind w:left="0" w:firstLine="0"/>
        <w:jc w:val="left"/>
        <w:rPr>
          <w:rFonts w:ascii="Times New Roman" w:hAnsi="Times New Roman" w:cs="Times New Roman"/>
          <w:b/>
          <w:iCs/>
          <w:color w:val="FFFFFF"/>
          <w:szCs w:val="24"/>
        </w:rPr>
      </w:pPr>
    </w:p>
    <w:p w14:paraId="4AA37BE6" w14:textId="1BF87E3C" w:rsidR="005C35F5" w:rsidRPr="002E5BB0" w:rsidRDefault="005C35F5" w:rsidP="00A65BA3">
      <w:pPr>
        <w:spacing w:after="49" w:line="360" w:lineRule="auto"/>
        <w:ind w:left="0" w:firstLine="0"/>
        <w:jc w:val="left"/>
        <w:rPr>
          <w:rFonts w:ascii="Times New Roman" w:hAnsi="Times New Roman" w:cs="Times New Roman"/>
          <w:b/>
          <w:iCs/>
          <w:color w:val="FFFFFF"/>
          <w:szCs w:val="24"/>
        </w:rPr>
      </w:pPr>
    </w:p>
    <w:p w14:paraId="1824EBF5" w14:textId="77777777" w:rsidR="002E0C47" w:rsidRPr="002E5BB0" w:rsidRDefault="002E0C47" w:rsidP="00A65BA3">
      <w:pPr>
        <w:spacing w:after="49" w:line="360" w:lineRule="auto"/>
        <w:ind w:left="0" w:firstLine="0"/>
        <w:jc w:val="left"/>
        <w:rPr>
          <w:rFonts w:ascii="Times New Roman" w:hAnsi="Times New Roman" w:cs="Times New Roman"/>
          <w:b/>
          <w:iCs/>
          <w:color w:val="FFFFFF"/>
          <w:szCs w:val="24"/>
        </w:rPr>
      </w:pPr>
    </w:p>
    <w:p w14:paraId="40CB5091" w14:textId="32264298" w:rsidR="009C0988" w:rsidRPr="002E5BB0" w:rsidRDefault="00122EB3" w:rsidP="00A65BA3">
      <w:pPr>
        <w:spacing w:after="49" w:line="360" w:lineRule="auto"/>
        <w:ind w:left="0" w:firstLine="0"/>
        <w:jc w:val="left"/>
        <w:rPr>
          <w:rFonts w:ascii="Times New Roman" w:hAnsi="Times New Roman" w:cs="Times New Roman"/>
          <w:b/>
          <w:bCs/>
          <w:szCs w:val="24"/>
        </w:rPr>
      </w:pPr>
      <w:r w:rsidRPr="002E5BB0">
        <w:rPr>
          <w:b/>
          <w:bCs/>
          <w:szCs w:val="24"/>
        </w:rPr>
        <w:lastRenderedPageBreak/>
        <w:t xml:space="preserve"> </w:t>
      </w:r>
      <w:r w:rsidR="009C0988" w:rsidRPr="002E5BB0">
        <w:rPr>
          <w:rFonts w:ascii="Times New Roman" w:hAnsi="Times New Roman" w:cs="Times New Roman"/>
          <w:b/>
          <w:bCs/>
          <w:szCs w:val="24"/>
        </w:rPr>
        <w:t xml:space="preserve">UPDATE </w:t>
      </w:r>
      <w:r w:rsidR="00D04FEF" w:rsidRPr="002E5BB0">
        <w:rPr>
          <w:rFonts w:ascii="Times New Roman" w:hAnsi="Times New Roman" w:cs="Times New Roman"/>
          <w:b/>
          <w:bCs/>
          <w:szCs w:val="24"/>
        </w:rPr>
        <w:t>ON BUDGET</w:t>
      </w:r>
      <w:r w:rsidR="009C0988" w:rsidRPr="002E5BB0">
        <w:rPr>
          <w:rFonts w:ascii="Times New Roman" w:hAnsi="Times New Roman" w:cs="Times New Roman"/>
          <w:b/>
          <w:bCs/>
          <w:szCs w:val="24"/>
        </w:rPr>
        <w:t xml:space="preserve"> PERFORMANCE</w:t>
      </w:r>
      <w:r w:rsidR="00D04FEF" w:rsidRPr="002E5BB0">
        <w:rPr>
          <w:rFonts w:ascii="Times New Roman" w:hAnsi="Times New Roman" w:cs="Times New Roman"/>
          <w:b/>
          <w:bCs/>
          <w:szCs w:val="24"/>
        </w:rPr>
        <w:t xml:space="preserve"> AS AT SEPTEMBER, 2022</w:t>
      </w:r>
    </w:p>
    <w:p w14:paraId="05740CCD" w14:textId="77777777" w:rsidR="005C35F5" w:rsidRPr="002E5BB0" w:rsidRDefault="00512148" w:rsidP="005C35F5">
      <w:pPr>
        <w:spacing w:after="49" w:line="360" w:lineRule="auto"/>
        <w:ind w:left="0" w:firstLine="0"/>
        <w:jc w:val="left"/>
        <w:rPr>
          <w:rFonts w:ascii="Times New Roman" w:hAnsi="Times New Roman" w:cs="Times New Roman"/>
          <w:b/>
          <w:sz w:val="28"/>
          <w:szCs w:val="28"/>
        </w:rPr>
      </w:pPr>
      <w:r w:rsidRPr="002E5BB0">
        <w:rPr>
          <w:rFonts w:ascii="Times New Roman" w:hAnsi="Times New Roman" w:cs="Times New Roman"/>
          <w:b/>
          <w:szCs w:val="24"/>
        </w:rPr>
        <w:t xml:space="preserve"> </w:t>
      </w:r>
      <w:r w:rsidR="009C0988" w:rsidRPr="002E5BB0">
        <w:rPr>
          <w:rFonts w:ascii="Times New Roman" w:hAnsi="Times New Roman" w:cs="Times New Roman"/>
          <w:b/>
          <w:sz w:val="28"/>
          <w:szCs w:val="28"/>
        </w:rPr>
        <w:t>Revenue</w:t>
      </w:r>
      <w:r w:rsidR="002763AB" w:rsidRPr="002E5BB0">
        <w:rPr>
          <w:rFonts w:ascii="Times New Roman" w:hAnsi="Times New Roman" w:cs="Times New Roman"/>
          <w:b/>
          <w:sz w:val="28"/>
          <w:szCs w:val="28"/>
        </w:rPr>
        <w:t xml:space="preserve"> Estimates</w:t>
      </w:r>
    </w:p>
    <w:p w14:paraId="44FF600B" w14:textId="65710BEC" w:rsidR="009C0988" w:rsidRPr="00EA6F87" w:rsidRDefault="00146E3C" w:rsidP="005C35F5">
      <w:pPr>
        <w:pStyle w:val="ListParagraph"/>
        <w:numPr>
          <w:ilvl w:val="0"/>
          <w:numId w:val="30"/>
        </w:numPr>
        <w:spacing w:after="49" w:line="360" w:lineRule="auto"/>
        <w:rPr>
          <w:rFonts w:ascii="Times New Roman" w:hAnsi="Times New Roman" w:cs="Times New Roman"/>
          <w:b/>
          <w:sz w:val="24"/>
          <w:szCs w:val="24"/>
        </w:rPr>
      </w:pPr>
      <w:r w:rsidRPr="00EA6F87">
        <w:rPr>
          <w:rFonts w:ascii="Times New Roman" w:hAnsi="Times New Roman" w:cs="Times New Roman"/>
          <w:bCs/>
          <w:sz w:val="24"/>
          <w:szCs w:val="24"/>
        </w:rPr>
        <w:t xml:space="preserve">The </w:t>
      </w:r>
      <w:r w:rsidR="00683BE9" w:rsidRPr="00EA6F87">
        <w:rPr>
          <w:rFonts w:ascii="Times New Roman" w:hAnsi="Times New Roman" w:cs="Times New Roman"/>
          <w:bCs/>
          <w:sz w:val="24"/>
          <w:szCs w:val="24"/>
        </w:rPr>
        <w:t>Effia-Kwesimintsim</w:t>
      </w:r>
      <w:r w:rsidR="009C0988" w:rsidRPr="00EA6F87">
        <w:rPr>
          <w:rFonts w:ascii="Times New Roman" w:hAnsi="Times New Roman" w:cs="Times New Roman"/>
          <w:bCs/>
          <w:sz w:val="24"/>
          <w:szCs w:val="24"/>
        </w:rPr>
        <w:t xml:space="preserve"> </w:t>
      </w:r>
      <w:r w:rsidR="00683BE9" w:rsidRPr="00EA6F87">
        <w:rPr>
          <w:rFonts w:ascii="Times New Roman" w:hAnsi="Times New Roman" w:cs="Times New Roman"/>
          <w:bCs/>
          <w:sz w:val="24"/>
          <w:szCs w:val="24"/>
        </w:rPr>
        <w:t>Municipal</w:t>
      </w:r>
      <w:r w:rsidR="009C0988" w:rsidRPr="00EA6F87">
        <w:rPr>
          <w:rFonts w:ascii="Times New Roman" w:hAnsi="Times New Roman" w:cs="Times New Roman"/>
          <w:bCs/>
          <w:sz w:val="24"/>
          <w:szCs w:val="24"/>
        </w:rPr>
        <w:t xml:space="preserve"> Assembly’s total </w:t>
      </w:r>
      <w:r w:rsidR="00166783" w:rsidRPr="00EA6F87">
        <w:rPr>
          <w:rFonts w:ascii="Times New Roman" w:hAnsi="Times New Roman" w:cs="Times New Roman"/>
          <w:bCs/>
          <w:sz w:val="24"/>
          <w:szCs w:val="24"/>
        </w:rPr>
        <w:t xml:space="preserve">revised </w:t>
      </w:r>
      <w:r w:rsidR="009C0988" w:rsidRPr="00EA6F87">
        <w:rPr>
          <w:rFonts w:ascii="Times New Roman" w:hAnsi="Times New Roman" w:cs="Times New Roman"/>
          <w:bCs/>
          <w:sz w:val="24"/>
          <w:szCs w:val="24"/>
        </w:rPr>
        <w:t>revenue estimate for 20</w:t>
      </w:r>
      <w:r w:rsidR="00166783" w:rsidRPr="00EA6F87">
        <w:rPr>
          <w:rFonts w:ascii="Times New Roman" w:hAnsi="Times New Roman" w:cs="Times New Roman"/>
          <w:bCs/>
          <w:sz w:val="24"/>
          <w:szCs w:val="24"/>
        </w:rPr>
        <w:t>2</w:t>
      </w:r>
      <w:r w:rsidR="002A417B" w:rsidRPr="00EA6F87">
        <w:rPr>
          <w:rFonts w:ascii="Times New Roman" w:hAnsi="Times New Roman" w:cs="Times New Roman"/>
          <w:bCs/>
          <w:sz w:val="24"/>
          <w:szCs w:val="24"/>
        </w:rPr>
        <w:t>2</w:t>
      </w:r>
      <w:r w:rsidR="009C0988" w:rsidRPr="00EA6F87">
        <w:rPr>
          <w:rFonts w:ascii="Times New Roman" w:hAnsi="Times New Roman" w:cs="Times New Roman"/>
          <w:bCs/>
          <w:sz w:val="24"/>
          <w:szCs w:val="24"/>
        </w:rPr>
        <w:t xml:space="preserve"> fiscal year was </w:t>
      </w:r>
      <w:r w:rsidR="0074394A" w:rsidRPr="00EA6F87">
        <w:rPr>
          <w:rFonts w:ascii="Times New Roman" w:hAnsi="Times New Roman" w:cs="Times New Roman"/>
          <w:bCs/>
          <w:sz w:val="24"/>
          <w:szCs w:val="24"/>
        </w:rPr>
        <w:t>GH¢</w:t>
      </w:r>
      <w:r w:rsidR="008522C0" w:rsidRPr="00EA6F87">
        <w:rPr>
          <w:rFonts w:ascii="Times New Roman" w:hAnsi="Times New Roman" w:cs="Times New Roman"/>
          <w:bCs/>
          <w:sz w:val="24"/>
          <w:szCs w:val="24"/>
        </w:rPr>
        <w:t>33,852,508.85 with</w:t>
      </w:r>
      <w:r w:rsidR="0074394A" w:rsidRPr="00EA6F87">
        <w:rPr>
          <w:rFonts w:ascii="Times New Roman" w:hAnsi="Times New Roman" w:cs="Times New Roman"/>
          <w:bCs/>
          <w:sz w:val="24"/>
          <w:szCs w:val="24"/>
        </w:rPr>
        <w:t xml:space="preserve"> GH¢</w:t>
      </w:r>
      <w:r w:rsidR="008522C0" w:rsidRPr="00EA6F87">
        <w:rPr>
          <w:rFonts w:ascii="Times New Roman" w:hAnsi="Times New Roman" w:cs="Times New Roman"/>
          <w:bCs/>
          <w:sz w:val="24"/>
          <w:szCs w:val="24"/>
        </w:rPr>
        <w:t>30,683,958.85</w:t>
      </w:r>
      <w:r w:rsidR="0074394A" w:rsidRPr="00EA6F87">
        <w:rPr>
          <w:rFonts w:ascii="Times New Roman" w:hAnsi="Times New Roman" w:cs="Times New Roman"/>
          <w:bCs/>
          <w:sz w:val="24"/>
          <w:szCs w:val="24"/>
        </w:rPr>
        <w:t xml:space="preserve"> expected to be raised from external sources like </w:t>
      </w:r>
      <w:r w:rsidR="002763AB" w:rsidRPr="00EA6F87">
        <w:rPr>
          <w:rFonts w:ascii="Times New Roman" w:hAnsi="Times New Roman" w:cs="Times New Roman"/>
          <w:bCs/>
          <w:sz w:val="24"/>
          <w:szCs w:val="24"/>
        </w:rPr>
        <w:t>DACF, DDF, GOG Transfers and other Development Partner Supports constituting</w:t>
      </w:r>
      <w:r w:rsidR="0051438E" w:rsidRPr="00EA6F87">
        <w:rPr>
          <w:rFonts w:ascii="Times New Roman" w:hAnsi="Times New Roman" w:cs="Times New Roman"/>
          <w:bCs/>
          <w:sz w:val="24"/>
          <w:szCs w:val="24"/>
        </w:rPr>
        <w:t xml:space="preserve"> </w:t>
      </w:r>
      <w:r w:rsidR="00DC69A2" w:rsidRPr="00EA6F87">
        <w:rPr>
          <w:rFonts w:ascii="Times New Roman" w:hAnsi="Times New Roman" w:cs="Times New Roman"/>
          <w:bCs/>
          <w:sz w:val="24"/>
          <w:szCs w:val="24"/>
        </w:rPr>
        <w:t>ninety-one</w:t>
      </w:r>
      <w:r w:rsidR="006B3CD6" w:rsidRPr="00EA6F87">
        <w:rPr>
          <w:rFonts w:ascii="Times New Roman" w:hAnsi="Times New Roman" w:cs="Times New Roman"/>
          <w:bCs/>
          <w:sz w:val="24"/>
          <w:szCs w:val="24"/>
        </w:rPr>
        <w:t xml:space="preserve"> percent</w:t>
      </w:r>
      <w:r w:rsidR="0051438E" w:rsidRPr="00EA6F87">
        <w:rPr>
          <w:rFonts w:ascii="Times New Roman" w:hAnsi="Times New Roman" w:cs="Times New Roman"/>
          <w:bCs/>
          <w:sz w:val="24"/>
          <w:szCs w:val="24"/>
        </w:rPr>
        <w:t xml:space="preserve"> (</w:t>
      </w:r>
      <w:r w:rsidR="008522C0" w:rsidRPr="00EA6F87">
        <w:rPr>
          <w:rFonts w:ascii="Times New Roman" w:hAnsi="Times New Roman" w:cs="Times New Roman"/>
          <w:b/>
          <w:sz w:val="24"/>
          <w:szCs w:val="24"/>
        </w:rPr>
        <w:t>90.64</w:t>
      </w:r>
      <w:r w:rsidR="002763AB" w:rsidRPr="00EA6F87">
        <w:rPr>
          <w:rFonts w:ascii="Times New Roman" w:hAnsi="Times New Roman" w:cs="Times New Roman"/>
          <w:b/>
          <w:sz w:val="24"/>
          <w:szCs w:val="24"/>
        </w:rPr>
        <w:t>%</w:t>
      </w:r>
      <w:r w:rsidR="0051438E" w:rsidRPr="00EA6F87">
        <w:rPr>
          <w:rFonts w:ascii="Times New Roman" w:hAnsi="Times New Roman" w:cs="Times New Roman"/>
          <w:b/>
          <w:sz w:val="24"/>
          <w:szCs w:val="24"/>
        </w:rPr>
        <w:t>)</w:t>
      </w:r>
      <w:r w:rsidR="002763AB" w:rsidRPr="00EA6F87">
        <w:rPr>
          <w:rFonts w:ascii="Times New Roman" w:hAnsi="Times New Roman" w:cs="Times New Roman"/>
          <w:bCs/>
          <w:sz w:val="24"/>
          <w:szCs w:val="24"/>
        </w:rPr>
        <w:t xml:space="preserve"> of the total anticipated revenue.</w:t>
      </w:r>
    </w:p>
    <w:p w14:paraId="788C3B23" w14:textId="7D978D62" w:rsidR="002763AB" w:rsidRPr="00EA6F87" w:rsidRDefault="00271FD9" w:rsidP="005C35F5">
      <w:pPr>
        <w:spacing w:after="49" w:line="360" w:lineRule="auto"/>
        <w:ind w:left="0" w:hanging="360"/>
        <w:jc w:val="left"/>
        <w:rPr>
          <w:rFonts w:ascii="Times New Roman" w:hAnsi="Times New Roman" w:cs="Times New Roman"/>
          <w:bCs/>
          <w:szCs w:val="24"/>
        </w:rPr>
      </w:pPr>
      <w:r>
        <w:rPr>
          <w:rFonts w:ascii="Times New Roman" w:hAnsi="Times New Roman" w:cs="Times New Roman"/>
          <w:bCs/>
          <w:szCs w:val="24"/>
        </w:rPr>
        <w:t>5</w:t>
      </w:r>
      <w:r w:rsidR="005C35F5" w:rsidRPr="00EA6F87">
        <w:rPr>
          <w:rFonts w:ascii="Times New Roman" w:hAnsi="Times New Roman" w:cs="Times New Roman"/>
          <w:bCs/>
          <w:szCs w:val="24"/>
        </w:rPr>
        <w:t xml:space="preserve">.  </w:t>
      </w:r>
      <w:r w:rsidR="002763AB" w:rsidRPr="00EA6F87">
        <w:rPr>
          <w:rFonts w:ascii="Times New Roman" w:hAnsi="Times New Roman" w:cs="Times New Roman"/>
          <w:bCs/>
          <w:szCs w:val="24"/>
        </w:rPr>
        <w:t>The remaining of about GH¢</w:t>
      </w:r>
      <w:r w:rsidR="008522C0" w:rsidRPr="00EA6F87">
        <w:rPr>
          <w:rFonts w:ascii="Times New Roman" w:hAnsi="Times New Roman" w:cs="Times New Roman"/>
          <w:bCs/>
          <w:szCs w:val="24"/>
        </w:rPr>
        <w:t xml:space="preserve">3,168,550.00 </w:t>
      </w:r>
      <w:r w:rsidR="002763AB" w:rsidRPr="00EA6F87">
        <w:rPr>
          <w:rFonts w:ascii="Times New Roman" w:hAnsi="Times New Roman" w:cs="Times New Roman"/>
          <w:bCs/>
          <w:szCs w:val="24"/>
        </w:rPr>
        <w:t xml:space="preserve">representing </w:t>
      </w:r>
      <w:r w:rsidR="00DC69A2" w:rsidRPr="00EA6F87">
        <w:rPr>
          <w:rFonts w:ascii="Times New Roman" w:hAnsi="Times New Roman" w:cs="Times New Roman"/>
          <w:bCs/>
          <w:szCs w:val="24"/>
        </w:rPr>
        <w:t>about nine</w:t>
      </w:r>
      <w:r w:rsidR="00034883" w:rsidRPr="00EA6F87">
        <w:rPr>
          <w:rFonts w:ascii="Times New Roman" w:hAnsi="Times New Roman" w:cs="Times New Roman"/>
          <w:bCs/>
          <w:szCs w:val="24"/>
        </w:rPr>
        <w:t xml:space="preserve"> percent</w:t>
      </w:r>
      <w:r w:rsidR="0051438E" w:rsidRPr="00EA6F87">
        <w:rPr>
          <w:rFonts w:ascii="Times New Roman" w:hAnsi="Times New Roman" w:cs="Times New Roman"/>
          <w:bCs/>
          <w:szCs w:val="24"/>
        </w:rPr>
        <w:t xml:space="preserve"> (</w:t>
      </w:r>
      <w:r w:rsidR="00DC69A2" w:rsidRPr="00EA6F87">
        <w:rPr>
          <w:rFonts w:ascii="Times New Roman" w:hAnsi="Times New Roman" w:cs="Times New Roman"/>
          <w:b/>
          <w:szCs w:val="24"/>
        </w:rPr>
        <w:t>9.36</w:t>
      </w:r>
      <w:r w:rsidR="002763AB" w:rsidRPr="00EA6F87">
        <w:rPr>
          <w:rFonts w:ascii="Times New Roman" w:hAnsi="Times New Roman" w:cs="Times New Roman"/>
          <w:b/>
          <w:szCs w:val="24"/>
        </w:rPr>
        <w:t>%</w:t>
      </w:r>
      <w:r w:rsidR="0051438E" w:rsidRPr="00EA6F87">
        <w:rPr>
          <w:rFonts w:ascii="Times New Roman" w:hAnsi="Times New Roman" w:cs="Times New Roman"/>
          <w:bCs/>
          <w:szCs w:val="24"/>
        </w:rPr>
        <w:t>)</w:t>
      </w:r>
      <w:r w:rsidR="002763AB" w:rsidRPr="00EA6F87">
        <w:rPr>
          <w:rFonts w:ascii="Times New Roman" w:hAnsi="Times New Roman" w:cs="Times New Roman"/>
          <w:bCs/>
          <w:szCs w:val="24"/>
        </w:rPr>
        <w:t xml:space="preserve"> of the total estimated revenue was to be generated </w:t>
      </w:r>
      <w:r w:rsidR="005C35F5" w:rsidRPr="00EA6F87">
        <w:rPr>
          <w:rFonts w:ascii="Times New Roman" w:hAnsi="Times New Roman" w:cs="Times New Roman"/>
          <w:bCs/>
          <w:szCs w:val="24"/>
        </w:rPr>
        <w:t xml:space="preserve">         </w:t>
      </w:r>
      <w:r w:rsidR="002763AB" w:rsidRPr="00EA6F87">
        <w:rPr>
          <w:rFonts w:ascii="Times New Roman" w:hAnsi="Times New Roman" w:cs="Times New Roman"/>
          <w:bCs/>
          <w:szCs w:val="24"/>
        </w:rPr>
        <w:t>internally (IGF).</w:t>
      </w:r>
    </w:p>
    <w:p w14:paraId="3CFEDA76" w14:textId="3A2A31E0" w:rsidR="002763AB" w:rsidRPr="00EA6F87" w:rsidRDefault="00122EB3" w:rsidP="00A65BA3">
      <w:pPr>
        <w:spacing w:after="49" w:line="360" w:lineRule="auto"/>
        <w:ind w:left="0" w:firstLine="0"/>
        <w:jc w:val="left"/>
        <w:rPr>
          <w:rFonts w:ascii="Times New Roman" w:hAnsi="Times New Roman" w:cs="Times New Roman"/>
          <w:b/>
          <w:szCs w:val="24"/>
        </w:rPr>
      </w:pPr>
      <w:r w:rsidRPr="00EA6F87">
        <w:rPr>
          <w:rFonts w:ascii="Times New Roman" w:hAnsi="Times New Roman" w:cs="Times New Roman"/>
          <w:b/>
          <w:szCs w:val="24"/>
        </w:rPr>
        <w:t xml:space="preserve"> </w:t>
      </w:r>
      <w:r w:rsidR="002763AB" w:rsidRPr="00EA6F87">
        <w:rPr>
          <w:rFonts w:ascii="Times New Roman" w:hAnsi="Times New Roman" w:cs="Times New Roman"/>
          <w:b/>
          <w:szCs w:val="24"/>
        </w:rPr>
        <w:t xml:space="preserve">Revenue </w:t>
      </w:r>
      <w:r w:rsidR="0041398D" w:rsidRPr="00EA6F87">
        <w:rPr>
          <w:rFonts w:ascii="Times New Roman" w:hAnsi="Times New Roman" w:cs="Times New Roman"/>
          <w:b/>
          <w:szCs w:val="24"/>
        </w:rPr>
        <w:t>Receipt/</w:t>
      </w:r>
      <w:r w:rsidR="00835D1D" w:rsidRPr="00EA6F87">
        <w:rPr>
          <w:rFonts w:ascii="Times New Roman" w:hAnsi="Times New Roman" w:cs="Times New Roman"/>
          <w:b/>
          <w:szCs w:val="24"/>
        </w:rPr>
        <w:t>Performance</w:t>
      </w:r>
    </w:p>
    <w:p w14:paraId="586723D1" w14:textId="40A74B77" w:rsidR="002763AB" w:rsidRPr="00EA6F87" w:rsidRDefault="00271FD9" w:rsidP="005C35F5">
      <w:pPr>
        <w:spacing w:after="49" w:line="360" w:lineRule="auto"/>
        <w:ind w:left="0" w:hanging="360"/>
        <w:jc w:val="left"/>
        <w:rPr>
          <w:rFonts w:ascii="Times New Roman" w:hAnsi="Times New Roman" w:cs="Times New Roman"/>
          <w:bCs/>
          <w:szCs w:val="24"/>
        </w:rPr>
      </w:pPr>
      <w:r>
        <w:rPr>
          <w:rFonts w:ascii="Cambria" w:hAnsi="Cambria"/>
          <w:szCs w:val="24"/>
        </w:rPr>
        <w:t>6</w:t>
      </w:r>
      <w:r w:rsidR="005C35F5" w:rsidRPr="00EA6F87">
        <w:rPr>
          <w:rFonts w:ascii="Cambria" w:hAnsi="Cambria"/>
          <w:szCs w:val="24"/>
        </w:rPr>
        <w:t xml:space="preserve">.  </w:t>
      </w:r>
      <w:r w:rsidR="00146E3C" w:rsidRPr="00EA6F87">
        <w:rPr>
          <w:rFonts w:ascii="Times New Roman" w:hAnsi="Times New Roman" w:cs="Times New Roman"/>
          <w:bCs/>
          <w:szCs w:val="24"/>
        </w:rPr>
        <w:t xml:space="preserve">The </w:t>
      </w:r>
      <w:r w:rsidR="002763AB" w:rsidRPr="00EA6F87">
        <w:rPr>
          <w:rFonts w:ascii="Times New Roman" w:hAnsi="Times New Roman" w:cs="Times New Roman"/>
          <w:bCs/>
          <w:szCs w:val="24"/>
        </w:rPr>
        <w:t xml:space="preserve">total revenue mobilized </w:t>
      </w:r>
      <w:r w:rsidR="00166783" w:rsidRPr="00EA6F87">
        <w:rPr>
          <w:rFonts w:ascii="Times New Roman" w:hAnsi="Times New Roman" w:cs="Times New Roman"/>
          <w:bCs/>
          <w:szCs w:val="24"/>
        </w:rPr>
        <w:t xml:space="preserve">as at </w:t>
      </w:r>
      <w:r w:rsidR="008522C0" w:rsidRPr="00EA6F87">
        <w:rPr>
          <w:rFonts w:ascii="Times New Roman" w:hAnsi="Times New Roman" w:cs="Times New Roman"/>
          <w:bCs/>
          <w:szCs w:val="24"/>
        </w:rPr>
        <w:t>September</w:t>
      </w:r>
      <w:r w:rsidR="00166783" w:rsidRPr="00EA6F87">
        <w:rPr>
          <w:rFonts w:ascii="Times New Roman" w:hAnsi="Times New Roman" w:cs="Times New Roman"/>
          <w:bCs/>
          <w:szCs w:val="24"/>
        </w:rPr>
        <w:t>, 202</w:t>
      </w:r>
      <w:r w:rsidR="002A417B" w:rsidRPr="00EA6F87">
        <w:rPr>
          <w:rFonts w:ascii="Times New Roman" w:hAnsi="Times New Roman" w:cs="Times New Roman"/>
          <w:bCs/>
          <w:szCs w:val="24"/>
        </w:rPr>
        <w:t>2</w:t>
      </w:r>
      <w:r w:rsidR="00166783" w:rsidRPr="00EA6F87">
        <w:rPr>
          <w:rFonts w:ascii="Times New Roman" w:hAnsi="Times New Roman" w:cs="Times New Roman"/>
          <w:bCs/>
          <w:szCs w:val="24"/>
        </w:rPr>
        <w:t xml:space="preserve"> was</w:t>
      </w:r>
      <w:r w:rsidR="002763AB" w:rsidRPr="00EA6F87">
        <w:rPr>
          <w:rFonts w:ascii="Times New Roman" w:hAnsi="Times New Roman" w:cs="Times New Roman"/>
          <w:bCs/>
          <w:szCs w:val="24"/>
        </w:rPr>
        <w:t xml:space="preserve"> GH¢</w:t>
      </w:r>
      <w:r w:rsidR="006B6EBF" w:rsidRPr="00EA6F87">
        <w:rPr>
          <w:rFonts w:ascii="Times New Roman" w:hAnsi="Times New Roman" w:cs="Times New Roman"/>
          <w:bCs/>
          <w:szCs w:val="24"/>
        </w:rPr>
        <w:t>7,762,610.46</w:t>
      </w:r>
      <w:r w:rsidR="002763AB" w:rsidRPr="00EA6F87">
        <w:rPr>
          <w:rFonts w:ascii="Times New Roman" w:hAnsi="Times New Roman" w:cs="Times New Roman"/>
          <w:bCs/>
          <w:szCs w:val="24"/>
        </w:rPr>
        <w:t xml:space="preserve"> </w:t>
      </w:r>
      <w:r w:rsidR="0051438E" w:rsidRPr="00EA6F87">
        <w:rPr>
          <w:rFonts w:ascii="Times New Roman" w:hAnsi="Times New Roman" w:cs="Times New Roman"/>
          <w:bCs/>
          <w:szCs w:val="24"/>
        </w:rPr>
        <w:t>representing (</w:t>
      </w:r>
      <w:r w:rsidR="006B6EBF" w:rsidRPr="00EA6F87">
        <w:rPr>
          <w:rFonts w:ascii="Times New Roman" w:hAnsi="Times New Roman" w:cs="Times New Roman"/>
          <w:bCs/>
          <w:szCs w:val="24"/>
        </w:rPr>
        <w:t>22</w:t>
      </w:r>
      <w:r w:rsidR="002A417B" w:rsidRPr="00EA6F87">
        <w:rPr>
          <w:rFonts w:ascii="Times New Roman" w:hAnsi="Times New Roman" w:cs="Times New Roman"/>
          <w:bCs/>
          <w:szCs w:val="24"/>
        </w:rPr>
        <w:t>.9</w:t>
      </w:r>
      <w:r w:rsidR="006B6EBF" w:rsidRPr="00EA6F87">
        <w:rPr>
          <w:rFonts w:ascii="Times New Roman" w:hAnsi="Times New Roman" w:cs="Times New Roman"/>
          <w:bCs/>
          <w:szCs w:val="24"/>
        </w:rPr>
        <w:t>3</w:t>
      </w:r>
      <w:r w:rsidR="002763AB" w:rsidRPr="00EA6F87">
        <w:rPr>
          <w:rFonts w:ascii="Times New Roman" w:hAnsi="Times New Roman" w:cs="Times New Roman"/>
          <w:bCs/>
          <w:szCs w:val="24"/>
        </w:rPr>
        <w:t>%</w:t>
      </w:r>
      <w:r w:rsidR="0051438E" w:rsidRPr="00EA6F87">
        <w:rPr>
          <w:rFonts w:ascii="Times New Roman" w:hAnsi="Times New Roman" w:cs="Times New Roman"/>
          <w:bCs/>
          <w:szCs w:val="24"/>
        </w:rPr>
        <w:t>)</w:t>
      </w:r>
      <w:r w:rsidR="002763AB" w:rsidRPr="00EA6F87">
        <w:rPr>
          <w:rFonts w:ascii="Times New Roman" w:hAnsi="Times New Roman" w:cs="Times New Roman"/>
          <w:bCs/>
          <w:szCs w:val="24"/>
        </w:rPr>
        <w:t xml:space="preserve"> as against the total of GH¢</w:t>
      </w:r>
      <w:r w:rsidR="006B6EBF" w:rsidRPr="00EA6F87">
        <w:rPr>
          <w:rFonts w:ascii="Times New Roman" w:hAnsi="Times New Roman" w:cs="Times New Roman"/>
          <w:bCs/>
          <w:szCs w:val="24"/>
        </w:rPr>
        <w:t>33,852,508.85 revised</w:t>
      </w:r>
      <w:r w:rsidR="00AC3096" w:rsidRPr="00EA6F87">
        <w:rPr>
          <w:rFonts w:ascii="Times New Roman" w:hAnsi="Times New Roman" w:cs="Times New Roman"/>
          <w:bCs/>
          <w:szCs w:val="24"/>
        </w:rPr>
        <w:t xml:space="preserve"> </w:t>
      </w:r>
      <w:r w:rsidR="00C34EA4" w:rsidRPr="00EA6F87">
        <w:rPr>
          <w:rFonts w:ascii="Times New Roman" w:hAnsi="Times New Roman" w:cs="Times New Roman"/>
          <w:bCs/>
          <w:szCs w:val="24"/>
        </w:rPr>
        <w:t>estimates</w:t>
      </w:r>
      <w:r w:rsidR="002763AB" w:rsidRPr="00EA6F87">
        <w:rPr>
          <w:rFonts w:ascii="Times New Roman" w:hAnsi="Times New Roman" w:cs="Times New Roman"/>
          <w:bCs/>
          <w:szCs w:val="24"/>
        </w:rPr>
        <w:t xml:space="preserve">. The </w:t>
      </w:r>
      <w:r w:rsidR="00E64CCA" w:rsidRPr="00EA6F87">
        <w:rPr>
          <w:rFonts w:ascii="Times New Roman" w:hAnsi="Times New Roman" w:cs="Times New Roman"/>
          <w:bCs/>
          <w:szCs w:val="24"/>
        </w:rPr>
        <w:t>total contribution of the external transfers was GH¢</w:t>
      </w:r>
      <w:r w:rsidR="006B6EBF" w:rsidRPr="00EA6F87">
        <w:rPr>
          <w:rFonts w:ascii="Times New Roman" w:hAnsi="Times New Roman" w:cs="Times New Roman"/>
          <w:bCs/>
          <w:szCs w:val="24"/>
        </w:rPr>
        <w:t>5,391,351.47</w:t>
      </w:r>
      <w:r w:rsidR="00E64CCA" w:rsidRPr="00EA6F87">
        <w:rPr>
          <w:rFonts w:ascii="Times New Roman" w:hAnsi="Times New Roman" w:cs="Times New Roman"/>
          <w:bCs/>
          <w:szCs w:val="24"/>
        </w:rPr>
        <w:t xml:space="preserve"> (</w:t>
      </w:r>
      <w:r w:rsidR="006B6EBF" w:rsidRPr="00EA6F87">
        <w:rPr>
          <w:rFonts w:ascii="Times New Roman" w:hAnsi="Times New Roman" w:cs="Times New Roman"/>
          <w:bCs/>
          <w:szCs w:val="24"/>
        </w:rPr>
        <w:t>17</w:t>
      </w:r>
      <w:r w:rsidR="00CA637C" w:rsidRPr="00EA6F87">
        <w:rPr>
          <w:rFonts w:ascii="Times New Roman" w:hAnsi="Times New Roman" w:cs="Times New Roman"/>
          <w:bCs/>
          <w:szCs w:val="24"/>
        </w:rPr>
        <w:t>.</w:t>
      </w:r>
      <w:r w:rsidR="006B6EBF" w:rsidRPr="00EA6F87">
        <w:rPr>
          <w:rFonts w:ascii="Times New Roman" w:hAnsi="Times New Roman" w:cs="Times New Roman"/>
          <w:bCs/>
          <w:szCs w:val="24"/>
        </w:rPr>
        <w:t>58</w:t>
      </w:r>
      <w:r w:rsidR="00E64CCA" w:rsidRPr="00EA6F87">
        <w:rPr>
          <w:rFonts w:ascii="Times New Roman" w:hAnsi="Times New Roman" w:cs="Times New Roman"/>
          <w:bCs/>
          <w:szCs w:val="24"/>
        </w:rPr>
        <w:t>%) as against the estimate of GH¢</w:t>
      </w:r>
      <w:r w:rsidR="006B6EBF" w:rsidRPr="00EA6F87">
        <w:rPr>
          <w:rFonts w:ascii="Times New Roman" w:hAnsi="Times New Roman" w:cs="Times New Roman"/>
          <w:bCs/>
          <w:szCs w:val="24"/>
        </w:rPr>
        <w:t>30,683,958.85</w:t>
      </w:r>
      <w:r w:rsidR="00E64CCA" w:rsidRPr="00EA6F87">
        <w:rPr>
          <w:rFonts w:ascii="Times New Roman" w:hAnsi="Times New Roman" w:cs="Times New Roman"/>
          <w:bCs/>
          <w:szCs w:val="24"/>
        </w:rPr>
        <w:t xml:space="preserve"> and that of Internally Generated Fund was </w:t>
      </w:r>
      <w:r w:rsidR="00EF0EE3" w:rsidRPr="00EA6F87">
        <w:rPr>
          <w:rFonts w:ascii="Times New Roman" w:hAnsi="Times New Roman" w:cs="Times New Roman"/>
          <w:bCs/>
          <w:szCs w:val="24"/>
        </w:rPr>
        <w:t>GH¢</w:t>
      </w:r>
      <w:r w:rsidR="006B6EBF" w:rsidRPr="00EA6F87">
        <w:rPr>
          <w:rFonts w:ascii="Times New Roman" w:hAnsi="Times New Roman" w:cs="Times New Roman"/>
          <w:bCs/>
          <w:szCs w:val="24"/>
        </w:rPr>
        <w:t>2,371,258.99</w:t>
      </w:r>
      <w:r w:rsidR="00E64CCA" w:rsidRPr="00EA6F87">
        <w:rPr>
          <w:rFonts w:ascii="Times New Roman" w:hAnsi="Times New Roman" w:cs="Times New Roman"/>
          <w:bCs/>
          <w:szCs w:val="24"/>
        </w:rPr>
        <w:t xml:space="preserve"> (</w:t>
      </w:r>
      <w:r w:rsidR="006B6EBF" w:rsidRPr="00EA6F87">
        <w:rPr>
          <w:rFonts w:ascii="Times New Roman" w:hAnsi="Times New Roman" w:cs="Times New Roman"/>
          <w:bCs/>
          <w:szCs w:val="24"/>
        </w:rPr>
        <w:t>74.84</w:t>
      </w:r>
      <w:r w:rsidR="00E64CCA" w:rsidRPr="00EA6F87">
        <w:rPr>
          <w:rFonts w:ascii="Times New Roman" w:hAnsi="Times New Roman" w:cs="Times New Roman"/>
          <w:bCs/>
          <w:szCs w:val="24"/>
        </w:rPr>
        <w:t xml:space="preserve">%) as against </w:t>
      </w:r>
      <w:r w:rsidR="00FA7372" w:rsidRPr="00EA6F87">
        <w:rPr>
          <w:rFonts w:ascii="Times New Roman" w:hAnsi="Times New Roman" w:cs="Times New Roman"/>
          <w:bCs/>
          <w:szCs w:val="24"/>
        </w:rPr>
        <w:t>GH¢</w:t>
      </w:r>
      <w:r w:rsidR="006B6EBF" w:rsidRPr="00EA6F87">
        <w:rPr>
          <w:rFonts w:ascii="Times New Roman" w:hAnsi="Times New Roman" w:cs="Times New Roman"/>
          <w:bCs/>
          <w:szCs w:val="24"/>
        </w:rPr>
        <w:t xml:space="preserve">3,168,550.00 </w:t>
      </w:r>
      <w:r w:rsidR="00E64CCA" w:rsidRPr="00EA6F87">
        <w:rPr>
          <w:rFonts w:ascii="Times New Roman" w:hAnsi="Times New Roman" w:cs="Times New Roman"/>
          <w:bCs/>
          <w:szCs w:val="24"/>
        </w:rPr>
        <w:t>budgeted.</w:t>
      </w:r>
    </w:p>
    <w:p w14:paraId="6259E843" w14:textId="5141254D" w:rsidR="009C0988" w:rsidRPr="00EA6F87" w:rsidRDefault="0051438E" w:rsidP="00A65BA3">
      <w:pPr>
        <w:spacing w:after="49" w:line="360" w:lineRule="auto"/>
        <w:ind w:left="0" w:firstLine="0"/>
        <w:jc w:val="left"/>
        <w:rPr>
          <w:rFonts w:ascii="Times New Roman" w:hAnsi="Times New Roman" w:cs="Times New Roman"/>
          <w:b/>
          <w:szCs w:val="24"/>
        </w:rPr>
      </w:pPr>
      <w:r w:rsidRPr="00EA6F87">
        <w:rPr>
          <w:rFonts w:ascii="Times New Roman" w:hAnsi="Times New Roman" w:cs="Times New Roman"/>
          <w:b/>
          <w:szCs w:val="24"/>
        </w:rPr>
        <w:t>Expenditure Estimates</w:t>
      </w:r>
    </w:p>
    <w:p w14:paraId="0C910A8E" w14:textId="3D1063E9" w:rsidR="009C0988" w:rsidRPr="00EA6F87" w:rsidRDefault="00271FD9" w:rsidP="00F94F9F">
      <w:pPr>
        <w:spacing w:after="49" w:line="360" w:lineRule="auto"/>
        <w:ind w:left="0" w:hanging="540"/>
        <w:jc w:val="left"/>
        <w:rPr>
          <w:rFonts w:ascii="Times New Roman" w:hAnsi="Times New Roman" w:cs="Times New Roman"/>
          <w:bCs/>
          <w:szCs w:val="24"/>
        </w:rPr>
      </w:pPr>
      <w:r>
        <w:rPr>
          <w:rFonts w:ascii="Cambria" w:hAnsi="Cambria"/>
          <w:szCs w:val="24"/>
        </w:rPr>
        <w:t>7</w:t>
      </w:r>
      <w:r w:rsidR="005C35F5" w:rsidRPr="00EA6F87">
        <w:rPr>
          <w:rFonts w:ascii="Cambria" w:hAnsi="Cambria"/>
          <w:szCs w:val="24"/>
        </w:rPr>
        <w:t xml:space="preserve">.    </w:t>
      </w:r>
      <w:r w:rsidR="00F94F9F" w:rsidRPr="00EA6F87">
        <w:rPr>
          <w:rFonts w:ascii="Cambria" w:hAnsi="Cambria"/>
          <w:szCs w:val="24"/>
        </w:rPr>
        <w:t xml:space="preserve"> </w:t>
      </w:r>
      <w:r w:rsidR="00146E3C" w:rsidRPr="00EA6F87">
        <w:rPr>
          <w:rFonts w:ascii="Times New Roman" w:hAnsi="Times New Roman" w:cs="Times New Roman"/>
          <w:bCs/>
          <w:szCs w:val="24"/>
        </w:rPr>
        <w:t xml:space="preserve">The </w:t>
      </w:r>
      <w:r w:rsidR="0051438E" w:rsidRPr="00EA6F87">
        <w:rPr>
          <w:rFonts w:ascii="Times New Roman" w:hAnsi="Times New Roman" w:cs="Times New Roman"/>
          <w:bCs/>
          <w:szCs w:val="24"/>
        </w:rPr>
        <w:t xml:space="preserve">total expenditure </w:t>
      </w:r>
      <w:r w:rsidR="00011DF2" w:rsidRPr="00EA6F87">
        <w:rPr>
          <w:rFonts w:ascii="Times New Roman" w:hAnsi="Times New Roman" w:cs="Times New Roman"/>
          <w:bCs/>
          <w:szCs w:val="24"/>
        </w:rPr>
        <w:t xml:space="preserve">estimate </w:t>
      </w:r>
      <w:r w:rsidR="0051438E" w:rsidRPr="00EA6F87">
        <w:rPr>
          <w:rFonts w:ascii="Times New Roman" w:hAnsi="Times New Roman" w:cs="Times New Roman"/>
          <w:bCs/>
          <w:szCs w:val="24"/>
        </w:rPr>
        <w:t xml:space="preserve">for the year under review was </w:t>
      </w:r>
      <w:r w:rsidR="0051438E" w:rsidRPr="00EA6F87">
        <w:rPr>
          <w:rFonts w:ascii="Times New Roman" w:hAnsi="Times New Roman" w:cs="Times New Roman"/>
          <w:bCs/>
          <w:i/>
          <w:iCs/>
          <w:szCs w:val="24"/>
        </w:rPr>
        <w:t>GH¢</w:t>
      </w:r>
      <w:r w:rsidR="00424E82" w:rsidRPr="00EA6F87">
        <w:rPr>
          <w:rFonts w:ascii="Times New Roman" w:hAnsi="Times New Roman" w:cs="Times New Roman"/>
          <w:bCs/>
          <w:szCs w:val="24"/>
        </w:rPr>
        <w:t>33,852,508.85 with</w:t>
      </w:r>
      <w:r w:rsidR="00AC619A" w:rsidRPr="00EA6F87">
        <w:rPr>
          <w:rFonts w:ascii="Times New Roman" w:hAnsi="Times New Roman" w:cs="Times New Roman"/>
          <w:bCs/>
          <w:szCs w:val="24"/>
        </w:rPr>
        <w:t xml:space="preserve"> Capital Expenditure </w:t>
      </w:r>
      <w:r w:rsidR="00630DAA" w:rsidRPr="00EA6F87">
        <w:rPr>
          <w:rFonts w:ascii="Times New Roman" w:hAnsi="Times New Roman" w:cs="Times New Roman"/>
          <w:bCs/>
          <w:szCs w:val="24"/>
        </w:rPr>
        <w:t>allocat</w:t>
      </w:r>
      <w:r w:rsidR="00650914" w:rsidRPr="00EA6F87">
        <w:rPr>
          <w:rFonts w:ascii="Times New Roman" w:hAnsi="Times New Roman" w:cs="Times New Roman"/>
          <w:bCs/>
          <w:szCs w:val="24"/>
        </w:rPr>
        <w:t xml:space="preserve">ion being </w:t>
      </w:r>
      <w:r w:rsidR="00AC619A" w:rsidRPr="00EA6F87">
        <w:rPr>
          <w:rFonts w:ascii="Times New Roman" w:hAnsi="Times New Roman" w:cs="Times New Roman"/>
          <w:bCs/>
          <w:szCs w:val="24"/>
        </w:rPr>
        <w:t>GH¢</w:t>
      </w:r>
      <w:r w:rsidR="00424E82" w:rsidRPr="00EA6F87">
        <w:rPr>
          <w:rFonts w:ascii="Times New Roman" w:hAnsi="Times New Roman" w:cs="Times New Roman"/>
          <w:bCs/>
          <w:szCs w:val="24"/>
        </w:rPr>
        <w:t>19,956,745.66</w:t>
      </w:r>
      <w:r w:rsidR="002C11C8" w:rsidRPr="00EA6F87">
        <w:rPr>
          <w:rFonts w:ascii="Times New Roman" w:hAnsi="Times New Roman" w:cs="Times New Roman"/>
          <w:bCs/>
          <w:szCs w:val="24"/>
        </w:rPr>
        <w:t xml:space="preserve"> (</w:t>
      </w:r>
      <w:r w:rsidR="003B65F6" w:rsidRPr="00EA6F87">
        <w:rPr>
          <w:rFonts w:ascii="Times New Roman" w:hAnsi="Times New Roman" w:cs="Times New Roman"/>
          <w:b/>
          <w:szCs w:val="24"/>
        </w:rPr>
        <w:t>58.95</w:t>
      </w:r>
      <w:r w:rsidR="002C11C8" w:rsidRPr="00EA6F87">
        <w:rPr>
          <w:rFonts w:ascii="Times New Roman" w:hAnsi="Times New Roman" w:cs="Times New Roman"/>
          <w:b/>
          <w:szCs w:val="24"/>
        </w:rPr>
        <w:t>%</w:t>
      </w:r>
      <w:r w:rsidR="002C11C8" w:rsidRPr="00EA6F87">
        <w:rPr>
          <w:rFonts w:ascii="Times New Roman" w:hAnsi="Times New Roman" w:cs="Times New Roman"/>
          <w:bCs/>
          <w:szCs w:val="24"/>
        </w:rPr>
        <w:t>)</w:t>
      </w:r>
      <w:r w:rsidR="0041398D" w:rsidRPr="00EA6F87">
        <w:rPr>
          <w:rFonts w:ascii="Times New Roman" w:hAnsi="Times New Roman" w:cs="Times New Roman"/>
          <w:bCs/>
          <w:szCs w:val="24"/>
        </w:rPr>
        <w:t>, Goods and Services GH¢</w:t>
      </w:r>
      <w:r w:rsidR="003B65F6" w:rsidRPr="00EA6F87">
        <w:rPr>
          <w:rFonts w:ascii="Times New Roman" w:hAnsi="Times New Roman" w:cs="Times New Roman"/>
          <w:bCs/>
          <w:szCs w:val="24"/>
        </w:rPr>
        <w:t>8,437,263.32</w:t>
      </w:r>
      <w:r w:rsidR="002C11C8" w:rsidRPr="00EA6F87">
        <w:rPr>
          <w:rFonts w:ascii="Times New Roman" w:hAnsi="Times New Roman" w:cs="Times New Roman"/>
          <w:bCs/>
          <w:szCs w:val="24"/>
        </w:rPr>
        <w:t xml:space="preserve"> (</w:t>
      </w:r>
      <w:r w:rsidR="003B65F6" w:rsidRPr="00EA6F87">
        <w:rPr>
          <w:rFonts w:ascii="Times New Roman" w:hAnsi="Times New Roman" w:cs="Times New Roman"/>
          <w:b/>
          <w:szCs w:val="24"/>
        </w:rPr>
        <w:t>24.92</w:t>
      </w:r>
      <w:r w:rsidR="002C11C8" w:rsidRPr="00EA6F87">
        <w:rPr>
          <w:rFonts w:ascii="Times New Roman" w:hAnsi="Times New Roman" w:cs="Times New Roman"/>
          <w:b/>
          <w:szCs w:val="24"/>
        </w:rPr>
        <w:t>%</w:t>
      </w:r>
      <w:r w:rsidR="002C11C8" w:rsidRPr="00EA6F87">
        <w:rPr>
          <w:rFonts w:ascii="Times New Roman" w:hAnsi="Times New Roman" w:cs="Times New Roman"/>
          <w:bCs/>
          <w:szCs w:val="24"/>
        </w:rPr>
        <w:t>) and</w:t>
      </w:r>
      <w:r w:rsidR="0041398D" w:rsidRPr="00EA6F87">
        <w:rPr>
          <w:rFonts w:ascii="Times New Roman" w:hAnsi="Times New Roman" w:cs="Times New Roman"/>
          <w:bCs/>
          <w:szCs w:val="24"/>
        </w:rPr>
        <w:t xml:space="preserve"> Compensation</w:t>
      </w:r>
      <w:r w:rsidR="0051438E" w:rsidRPr="00EA6F87">
        <w:rPr>
          <w:rFonts w:ascii="Times New Roman" w:hAnsi="Times New Roman" w:cs="Times New Roman"/>
          <w:bCs/>
          <w:szCs w:val="24"/>
        </w:rPr>
        <w:t xml:space="preserve"> of Employees </w:t>
      </w:r>
      <w:r w:rsidR="0041398D" w:rsidRPr="00EA6F87">
        <w:rPr>
          <w:rFonts w:ascii="Times New Roman" w:hAnsi="Times New Roman" w:cs="Times New Roman"/>
          <w:bCs/>
          <w:szCs w:val="24"/>
        </w:rPr>
        <w:t>GH¢</w:t>
      </w:r>
      <w:r w:rsidR="003B65F6" w:rsidRPr="00EA6F87">
        <w:rPr>
          <w:rFonts w:ascii="Times New Roman" w:hAnsi="Times New Roman" w:cs="Times New Roman"/>
          <w:bCs/>
          <w:szCs w:val="24"/>
        </w:rPr>
        <w:t>5,458,499.87</w:t>
      </w:r>
      <w:r w:rsidR="002C11C8" w:rsidRPr="00EA6F87">
        <w:rPr>
          <w:rFonts w:ascii="Times New Roman" w:hAnsi="Times New Roman" w:cs="Times New Roman"/>
          <w:bCs/>
          <w:szCs w:val="24"/>
        </w:rPr>
        <w:t xml:space="preserve"> (</w:t>
      </w:r>
      <w:r w:rsidR="003B65F6" w:rsidRPr="00EA6F87">
        <w:rPr>
          <w:rFonts w:ascii="Times New Roman" w:hAnsi="Times New Roman" w:cs="Times New Roman"/>
          <w:b/>
          <w:szCs w:val="24"/>
        </w:rPr>
        <w:t>16.13</w:t>
      </w:r>
      <w:r w:rsidR="002C11C8" w:rsidRPr="00EA6F87">
        <w:rPr>
          <w:rFonts w:ascii="Times New Roman" w:hAnsi="Times New Roman" w:cs="Times New Roman"/>
          <w:b/>
          <w:szCs w:val="24"/>
        </w:rPr>
        <w:t>%</w:t>
      </w:r>
      <w:r w:rsidR="002C11C8" w:rsidRPr="00EA6F87">
        <w:rPr>
          <w:rFonts w:ascii="Times New Roman" w:hAnsi="Times New Roman" w:cs="Times New Roman"/>
          <w:bCs/>
          <w:szCs w:val="24"/>
        </w:rPr>
        <w:t>)</w:t>
      </w:r>
      <w:r w:rsidR="0041398D" w:rsidRPr="00EA6F87">
        <w:rPr>
          <w:rFonts w:ascii="Times New Roman" w:hAnsi="Times New Roman" w:cs="Times New Roman"/>
          <w:bCs/>
          <w:szCs w:val="24"/>
        </w:rPr>
        <w:t xml:space="preserve"> </w:t>
      </w:r>
      <w:r w:rsidR="002C11C8" w:rsidRPr="00EA6F87">
        <w:rPr>
          <w:rFonts w:ascii="Times New Roman" w:hAnsi="Times New Roman" w:cs="Times New Roman"/>
          <w:bCs/>
          <w:szCs w:val="24"/>
        </w:rPr>
        <w:t>in terms of economic classification.</w:t>
      </w:r>
      <w:r w:rsidR="0051438E" w:rsidRPr="00EA6F87">
        <w:rPr>
          <w:rFonts w:ascii="Times New Roman" w:hAnsi="Times New Roman" w:cs="Times New Roman"/>
          <w:bCs/>
          <w:szCs w:val="24"/>
        </w:rPr>
        <w:t xml:space="preserve"> </w:t>
      </w:r>
    </w:p>
    <w:p w14:paraId="2A8A0F6B" w14:textId="76C99B31" w:rsidR="00762BC1" w:rsidRPr="00EA6F87" w:rsidRDefault="00762BC1" w:rsidP="00A65BA3">
      <w:pPr>
        <w:spacing w:after="49" w:line="360" w:lineRule="auto"/>
        <w:ind w:left="0" w:firstLine="0"/>
        <w:jc w:val="left"/>
        <w:rPr>
          <w:rFonts w:ascii="Times New Roman" w:hAnsi="Times New Roman" w:cs="Times New Roman"/>
          <w:b/>
          <w:szCs w:val="24"/>
        </w:rPr>
      </w:pPr>
      <w:r w:rsidRPr="00EA6F87">
        <w:rPr>
          <w:rFonts w:ascii="Times New Roman" w:hAnsi="Times New Roman" w:cs="Times New Roman"/>
          <w:b/>
          <w:szCs w:val="24"/>
        </w:rPr>
        <w:t xml:space="preserve">Actual Expenditure </w:t>
      </w:r>
      <w:r w:rsidR="00835D1D" w:rsidRPr="00EA6F87">
        <w:rPr>
          <w:rFonts w:ascii="Times New Roman" w:hAnsi="Times New Roman" w:cs="Times New Roman"/>
          <w:b/>
          <w:szCs w:val="24"/>
        </w:rPr>
        <w:t>Performance</w:t>
      </w:r>
    </w:p>
    <w:p w14:paraId="281C8886" w14:textId="7ACB529D" w:rsidR="00827397" w:rsidRPr="00EA6F87" w:rsidRDefault="00271FD9" w:rsidP="00F94F9F">
      <w:pPr>
        <w:spacing w:after="49" w:line="360" w:lineRule="auto"/>
        <w:ind w:left="0" w:hanging="540"/>
        <w:jc w:val="left"/>
        <w:rPr>
          <w:rFonts w:ascii="Times New Roman" w:hAnsi="Times New Roman" w:cs="Times New Roman"/>
          <w:bCs/>
          <w:color w:val="auto"/>
          <w:szCs w:val="24"/>
        </w:rPr>
      </w:pPr>
      <w:r>
        <w:rPr>
          <w:rFonts w:ascii="Cambria" w:hAnsi="Cambria"/>
          <w:szCs w:val="24"/>
        </w:rPr>
        <w:t>8</w:t>
      </w:r>
      <w:r w:rsidR="00F94F9F" w:rsidRPr="00EA6F87">
        <w:rPr>
          <w:rFonts w:ascii="Cambria" w:hAnsi="Cambria"/>
          <w:szCs w:val="24"/>
        </w:rPr>
        <w:t xml:space="preserve">.   </w:t>
      </w:r>
      <w:r w:rsidR="00146E3C" w:rsidRPr="00EA6F87">
        <w:rPr>
          <w:rFonts w:ascii="Times New Roman" w:hAnsi="Times New Roman" w:cs="Times New Roman"/>
          <w:bCs/>
          <w:color w:val="auto"/>
          <w:szCs w:val="24"/>
        </w:rPr>
        <w:t xml:space="preserve">The </w:t>
      </w:r>
      <w:r w:rsidR="003B65F6" w:rsidRPr="00EA6F87">
        <w:rPr>
          <w:rFonts w:ascii="Times New Roman" w:hAnsi="Times New Roman" w:cs="Times New Roman"/>
          <w:bCs/>
          <w:color w:val="auto"/>
          <w:szCs w:val="24"/>
        </w:rPr>
        <w:t xml:space="preserve">total actual </w:t>
      </w:r>
      <w:r w:rsidR="00762BC1" w:rsidRPr="00EA6F87">
        <w:rPr>
          <w:rFonts w:ascii="Times New Roman" w:hAnsi="Times New Roman" w:cs="Times New Roman"/>
          <w:bCs/>
          <w:color w:val="auto"/>
          <w:szCs w:val="24"/>
        </w:rPr>
        <w:t xml:space="preserve">expenditure </w:t>
      </w:r>
      <w:r w:rsidR="00813F92" w:rsidRPr="00EA6F87">
        <w:rPr>
          <w:rFonts w:ascii="Times New Roman" w:hAnsi="Times New Roman" w:cs="Times New Roman"/>
          <w:bCs/>
          <w:color w:val="auto"/>
          <w:szCs w:val="24"/>
        </w:rPr>
        <w:t xml:space="preserve">as at </w:t>
      </w:r>
      <w:r w:rsidR="003B65F6" w:rsidRPr="00EA6F87">
        <w:rPr>
          <w:rFonts w:ascii="Times New Roman" w:hAnsi="Times New Roman" w:cs="Times New Roman"/>
          <w:bCs/>
          <w:color w:val="auto"/>
          <w:szCs w:val="24"/>
        </w:rPr>
        <w:t>September</w:t>
      </w:r>
      <w:r w:rsidR="00813F92" w:rsidRPr="00EA6F87">
        <w:rPr>
          <w:rFonts w:ascii="Times New Roman" w:hAnsi="Times New Roman" w:cs="Times New Roman"/>
          <w:bCs/>
          <w:color w:val="auto"/>
          <w:szCs w:val="24"/>
        </w:rPr>
        <w:t xml:space="preserve"> </w:t>
      </w:r>
      <w:r w:rsidR="00630DAA" w:rsidRPr="00EA6F87">
        <w:rPr>
          <w:rFonts w:ascii="Times New Roman" w:hAnsi="Times New Roman" w:cs="Times New Roman"/>
          <w:bCs/>
          <w:color w:val="auto"/>
          <w:szCs w:val="24"/>
        </w:rPr>
        <w:t>for the year was GH¢</w:t>
      </w:r>
      <w:r w:rsidR="003B65F6" w:rsidRPr="00EA6F87">
        <w:rPr>
          <w:rFonts w:ascii="Times New Roman" w:hAnsi="Times New Roman" w:cs="Times New Roman"/>
          <w:bCs/>
          <w:color w:val="auto"/>
          <w:szCs w:val="24"/>
        </w:rPr>
        <w:t>11,476,844.02</w:t>
      </w:r>
      <w:r w:rsidR="00630DAA" w:rsidRPr="00EA6F87">
        <w:rPr>
          <w:rFonts w:ascii="Times New Roman" w:hAnsi="Times New Roman" w:cs="Times New Roman"/>
          <w:bCs/>
          <w:color w:val="auto"/>
          <w:szCs w:val="24"/>
        </w:rPr>
        <w:t xml:space="preserve"> (</w:t>
      </w:r>
      <w:r w:rsidR="003B65F6" w:rsidRPr="00EA6F87">
        <w:rPr>
          <w:rFonts w:ascii="Times New Roman" w:hAnsi="Times New Roman" w:cs="Times New Roman"/>
          <w:b/>
          <w:color w:val="auto"/>
          <w:szCs w:val="24"/>
        </w:rPr>
        <w:t>33.90</w:t>
      </w:r>
      <w:r w:rsidR="00630DAA" w:rsidRPr="00EA6F87">
        <w:rPr>
          <w:rFonts w:ascii="Times New Roman" w:hAnsi="Times New Roman" w:cs="Times New Roman"/>
          <w:b/>
          <w:color w:val="auto"/>
          <w:szCs w:val="24"/>
        </w:rPr>
        <w:t>%)</w:t>
      </w:r>
      <w:r w:rsidR="00630DAA" w:rsidRPr="00EA6F87">
        <w:rPr>
          <w:rFonts w:ascii="Times New Roman" w:hAnsi="Times New Roman" w:cs="Times New Roman"/>
          <w:bCs/>
          <w:color w:val="auto"/>
          <w:szCs w:val="24"/>
        </w:rPr>
        <w:t xml:space="preserve"> against the annual total </w:t>
      </w:r>
      <w:r w:rsidR="003B65F6" w:rsidRPr="00EA6F87">
        <w:rPr>
          <w:rFonts w:ascii="Times New Roman" w:hAnsi="Times New Roman" w:cs="Times New Roman"/>
          <w:bCs/>
          <w:color w:val="auto"/>
          <w:szCs w:val="24"/>
        </w:rPr>
        <w:t xml:space="preserve">revised </w:t>
      </w:r>
      <w:r w:rsidR="00630DAA" w:rsidRPr="00EA6F87">
        <w:rPr>
          <w:rFonts w:ascii="Times New Roman" w:hAnsi="Times New Roman" w:cs="Times New Roman"/>
          <w:bCs/>
          <w:color w:val="auto"/>
          <w:szCs w:val="24"/>
        </w:rPr>
        <w:t>expenditure of GH¢</w:t>
      </w:r>
      <w:r w:rsidR="003B65F6" w:rsidRPr="00EA6F87">
        <w:rPr>
          <w:rFonts w:ascii="Times New Roman" w:hAnsi="Times New Roman" w:cs="Times New Roman"/>
          <w:bCs/>
          <w:szCs w:val="24"/>
        </w:rPr>
        <w:t xml:space="preserve">33,852,508.85 </w:t>
      </w:r>
      <w:r w:rsidR="003B65F6" w:rsidRPr="00EA6F87">
        <w:rPr>
          <w:rFonts w:ascii="Times New Roman" w:hAnsi="Times New Roman" w:cs="Times New Roman"/>
          <w:bCs/>
          <w:color w:val="auto"/>
          <w:szCs w:val="24"/>
        </w:rPr>
        <w:t>However</w:t>
      </w:r>
      <w:r w:rsidR="00630DAA" w:rsidRPr="00EA6F87">
        <w:rPr>
          <w:rFonts w:ascii="Times New Roman" w:hAnsi="Times New Roman" w:cs="Times New Roman"/>
          <w:bCs/>
          <w:color w:val="auto"/>
          <w:szCs w:val="24"/>
        </w:rPr>
        <w:t xml:space="preserve">, the expenses detailed as per economic classification were; </w:t>
      </w:r>
      <w:r w:rsidR="00FA7372" w:rsidRPr="00EA6F87">
        <w:rPr>
          <w:rFonts w:ascii="Times New Roman" w:hAnsi="Times New Roman" w:cs="Times New Roman"/>
          <w:bCs/>
          <w:color w:val="auto"/>
          <w:szCs w:val="24"/>
        </w:rPr>
        <w:t>Capital expenditure GH¢</w:t>
      </w:r>
      <w:r w:rsidR="003B65F6" w:rsidRPr="00EA6F87">
        <w:rPr>
          <w:rFonts w:ascii="Times New Roman" w:hAnsi="Times New Roman" w:cs="Times New Roman"/>
          <w:bCs/>
          <w:color w:val="auto"/>
          <w:szCs w:val="24"/>
        </w:rPr>
        <w:t>4,635,083.73</w:t>
      </w:r>
      <w:r w:rsidR="00FA7372" w:rsidRPr="00EA6F87">
        <w:rPr>
          <w:rFonts w:ascii="Times New Roman" w:hAnsi="Times New Roman" w:cs="Times New Roman"/>
          <w:bCs/>
          <w:color w:val="auto"/>
          <w:szCs w:val="24"/>
        </w:rPr>
        <w:t xml:space="preserve"> (</w:t>
      </w:r>
      <w:r w:rsidR="00FA7372" w:rsidRPr="00EA6F87">
        <w:rPr>
          <w:rFonts w:ascii="Times New Roman" w:hAnsi="Times New Roman" w:cs="Times New Roman"/>
          <w:b/>
          <w:color w:val="auto"/>
          <w:szCs w:val="24"/>
        </w:rPr>
        <w:t>2</w:t>
      </w:r>
      <w:r w:rsidR="003B65F6" w:rsidRPr="00EA6F87">
        <w:rPr>
          <w:rFonts w:ascii="Times New Roman" w:hAnsi="Times New Roman" w:cs="Times New Roman"/>
          <w:b/>
          <w:color w:val="auto"/>
          <w:szCs w:val="24"/>
        </w:rPr>
        <w:t>3.23</w:t>
      </w:r>
      <w:r w:rsidR="00FA7372" w:rsidRPr="00EA6F87">
        <w:rPr>
          <w:rFonts w:ascii="Times New Roman" w:hAnsi="Times New Roman" w:cs="Times New Roman"/>
          <w:b/>
          <w:color w:val="auto"/>
          <w:szCs w:val="24"/>
        </w:rPr>
        <w:t>%)</w:t>
      </w:r>
      <w:r w:rsidR="00FA7372" w:rsidRPr="00EA6F87">
        <w:rPr>
          <w:rFonts w:ascii="Times New Roman" w:hAnsi="Times New Roman" w:cs="Times New Roman"/>
          <w:bCs/>
          <w:color w:val="auto"/>
          <w:szCs w:val="24"/>
        </w:rPr>
        <w:t xml:space="preserve"> as against GH¢ </w:t>
      </w:r>
      <w:r w:rsidR="003B65F6" w:rsidRPr="00EA6F87">
        <w:rPr>
          <w:rFonts w:ascii="Times New Roman" w:hAnsi="Times New Roman" w:cs="Times New Roman"/>
          <w:bCs/>
          <w:szCs w:val="24"/>
        </w:rPr>
        <w:t xml:space="preserve">19,956,745.66 </w:t>
      </w:r>
      <w:r w:rsidR="00FA7372" w:rsidRPr="00EA6F87">
        <w:rPr>
          <w:rFonts w:ascii="Times New Roman" w:hAnsi="Times New Roman" w:cs="Times New Roman"/>
          <w:bCs/>
          <w:color w:val="auto"/>
          <w:szCs w:val="24"/>
        </w:rPr>
        <w:t>budgeted, good and Services GH¢</w:t>
      </w:r>
      <w:r w:rsidR="003B65F6" w:rsidRPr="00EA6F87">
        <w:rPr>
          <w:rFonts w:ascii="Times New Roman" w:hAnsi="Times New Roman" w:cs="Times New Roman"/>
          <w:bCs/>
          <w:color w:val="auto"/>
          <w:szCs w:val="24"/>
        </w:rPr>
        <w:t>4,499,310.12</w:t>
      </w:r>
      <w:r w:rsidR="00FA7372" w:rsidRPr="00EA6F87">
        <w:rPr>
          <w:rFonts w:ascii="Times New Roman" w:hAnsi="Times New Roman" w:cs="Times New Roman"/>
          <w:bCs/>
          <w:color w:val="auto"/>
          <w:szCs w:val="24"/>
        </w:rPr>
        <w:t xml:space="preserve"> (</w:t>
      </w:r>
      <w:r w:rsidR="003B65F6" w:rsidRPr="00EA6F87">
        <w:rPr>
          <w:rFonts w:ascii="Times New Roman" w:hAnsi="Times New Roman" w:cs="Times New Roman"/>
          <w:b/>
          <w:color w:val="auto"/>
          <w:szCs w:val="24"/>
        </w:rPr>
        <w:t>53.33</w:t>
      </w:r>
      <w:r w:rsidR="00FA7372" w:rsidRPr="00EA6F87">
        <w:rPr>
          <w:rFonts w:ascii="Times New Roman" w:hAnsi="Times New Roman" w:cs="Times New Roman"/>
          <w:b/>
          <w:color w:val="auto"/>
          <w:szCs w:val="24"/>
        </w:rPr>
        <w:t>%</w:t>
      </w:r>
      <w:r w:rsidR="00FA7372" w:rsidRPr="00EA6F87">
        <w:rPr>
          <w:rFonts w:ascii="Times New Roman" w:hAnsi="Times New Roman" w:cs="Times New Roman"/>
          <w:bCs/>
          <w:color w:val="auto"/>
          <w:szCs w:val="24"/>
        </w:rPr>
        <w:t>) as against GH¢</w:t>
      </w:r>
      <w:r w:rsidR="003B65F6" w:rsidRPr="00EA6F87">
        <w:rPr>
          <w:rFonts w:ascii="Times New Roman" w:hAnsi="Times New Roman" w:cs="Times New Roman"/>
          <w:bCs/>
          <w:szCs w:val="24"/>
        </w:rPr>
        <w:t xml:space="preserve">8,437,263.32 </w:t>
      </w:r>
      <w:r w:rsidR="00FA7372" w:rsidRPr="00EA6F87">
        <w:rPr>
          <w:rFonts w:ascii="Times New Roman" w:hAnsi="Times New Roman" w:cs="Times New Roman"/>
          <w:bCs/>
          <w:color w:val="auto"/>
          <w:szCs w:val="24"/>
        </w:rPr>
        <w:t>budgeted and Compensation of Employees GH¢</w:t>
      </w:r>
      <w:r w:rsidR="003B65F6" w:rsidRPr="00EA6F87">
        <w:rPr>
          <w:rFonts w:ascii="Times New Roman" w:hAnsi="Times New Roman" w:cs="Times New Roman"/>
          <w:bCs/>
          <w:color w:val="auto"/>
          <w:szCs w:val="24"/>
        </w:rPr>
        <w:t>2,342,4</w:t>
      </w:r>
      <w:r w:rsidR="00F17FCF" w:rsidRPr="00EA6F87">
        <w:rPr>
          <w:rFonts w:ascii="Times New Roman" w:hAnsi="Times New Roman" w:cs="Times New Roman"/>
          <w:bCs/>
          <w:color w:val="auto"/>
          <w:szCs w:val="24"/>
        </w:rPr>
        <w:t>50.17 (</w:t>
      </w:r>
      <w:r w:rsidR="00F17FCF" w:rsidRPr="00EA6F87">
        <w:rPr>
          <w:rFonts w:ascii="Times New Roman" w:hAnsi="Times New Roman" w:cs="Times New Roman"/>
          <w:b/>
          <w:color w:val="auto"/>
          <w:szCs w:val="24"/>
        </w:rPr>
        <w:t>42.91%)</w:t>
      </w:r>
      <w:r w:rsidR="00FA7372" w:rsidRPr="00EA6F87">
        <w:rPr>
          <w:rFonts w:ascii="Times New Roman" w:hAnsi="Times New Roman" w:cs="Times New Roman"/>
          <w:bCs/>
          <w:color w:val="auto"/>
          <w:szCs w:val="24"/>
        </w:rPr>
        <w:t xml:space="preserve"> as against GH¢</w:t>
      </w:r>
      <w:r w:rsidR="00F17FCF" w:rsidRPr="00EA6F87">
        <w:rPr>
          <w:rFonts w:ascii="Times New Roman" w:hAnsi="Times New Roman" w:cs="Times New Roman"/>
          <w:bCs/>
          <w:szCs w:val="24"/>
        </w:rPr>
        <w:t xml:space="preserve">5,458,499.87 </w:t>
      </w:r>
      <w:r w:rsidR="00FA7372" w:rsidRPr="00EA6F87">
        <w:rPr>
          <w:rFonts w:ascii="Times New Roman" w:hAnsi="Times New Roman" w:cs="Times New Roman"/>
          <w:bCs/>
          <w:color w:val="auto"/>
          <w:szCs w:val="24"/>
        </w:rPr>
        <w:t>budgete</w:t>
      </w:r>
      <w:r w:rsidR="000B58AD" w:rsidRPr="00EA6F87">
        <w:rPr>
          <w:rFonts w:ascii="Times New Roman" w:hAnsi="Times New Roman" w:cs="Times New Roman"/>
          <w:bCs/>
          <w:color w:val="auto"/>
          <w:szCs w:val="24"/>
        </w:rPr>
        <w:t>d</w:t>
      </w:r>
      <w:r w:rsidR="002F1895" w:rsidRPr="00EA6F87">
        <w:rPr>
          <w:rFonts w:ascii="Times New Roman" w:hAnsi="Times New Roman" w:cs="Times New Roman"/>
          <w:bCs/>
          <w:color w:val="auto"/>
          <w:szCs w:val="24"/>
        </w:rPr>
        <w:t>.</w:t>
      </w:r>
    </w:p>
    <w:p w14:paraId="712C5A7F" w14:textId="77777777" w:rsidR="00146E3C" w:rsidRPr="00EA6F87" w:rsidRDefault="00146E3C" w:rsidP="00F94F9F">
      <w:pPr>
        <w:spacing w:after="49" w:line="360" w:lineRule="auto"/>
        <w:ind w:left="0" w:hanging="540"/>
        <w:jc w:val="left"/>
        <w:rPr>
          <w:rFonts w:ascii="Times New Roman" w:hAnsi="Times New Roman" w:cs="Times New Roman"/>
          <w:bCs/>
          <w:sz w:val="26"/>
          <w:szCs w:val="26"/>
        </w:rPr>
      </w:pPr>
    </w:p>
    <w:p w14:paraId="5CB591E6" w14:textId="5B7CC73B" w:rsidR="00F94F9F" w:rsidRPr="002E5BB0" w:rsidRDefault="00F94F9F" w:rsidP="00A65BA3">
      <w:pPr>
        <w:spacing w:line="360" w:lineRule="auto"/>
        <w:ind w:left="0" w:firstLine="0"/>
        <w:rPr>
          <w:rFonts w:ascii="Times New Roman" w:hAnsi="Times New Roman" w:cs="Times New Roman"/>
          <w:b/>
          <w:szCs w:val="24"/>
        </w:rPr>
      </w:pPr>
    </w:p>
    <w:p w14:paraId="0CAC590E" w14:textId="6A76FC23" w:rsidR="00DC0ACA" w:rsidRPr="002E5BB0" w:rsidRDefault="00AC64CB" w:rsidP="008568F4">
      <w:pPr>
        <w:spacing w:after="0" w:line="360" w:lineRule="auto"/>
        <w:ind w:left="0" w:firstLine="0"/>
        <w:jc w:val="center"/>
        <w:rPr>
          <w:rFonts w:ascii="Times New Roman" w:hAnsi="Times New Roman" w:cs="Times New Roman"/>
          <w:szCs w:val="24"/>
          <w:u w:val="single"/>
        </w:rPr>
      </w:pPr>
      <w:r w:rsidRPr="002E5BB0">
        <w:rPr>
          <w:rFonts w:ascii="Times New Roman" w:hAnsi="Times New Roman" w:cs="Times New Roman"/>
          <w:b/>
          <w:bCs/>
          <w:szCs w:val="24"/>
          <w:u w:val="single"/>
        </w:rPr>
        <w:t>OUTLOOK FOR 202</w:t>
      </w:r>
      <w:r w:rsidR="009B06C1" w:rsidRPr="002E5BB0">
        <w:rPr>
          <w:rFonts w:ascii="Times New Roman" w:hAnsi="Times New Roman" w:cs="Times New Roman"/>
          <w:b/>
          <w:bCs/>
          <w:szCs w:val="24"/>
          <w:u w:val="single"/>
        </w:rPr>
        <w:t>3</w:t>
      </w:r>
    </w:p>
    <w:p w14:paraId="11652A47" w14:textId="132E49F7" w:rsidR="00AC64CB" w:rsidRPr="002E5BB0" w:rsidRDefault="00AC64CB" w:rsidP="00E53FF3">
      <w:pPr>
        <w:spacing w:line="360" w:lineRule="auto"/>
        <w:ind w:left="0" w:hanging="630"/>
        <w:jc w:val="left"/>
        <w:rPr>
          <w:rFonts w:ascii="Cambria" w:hAnsi="Cambria"/>
          <w:szCs w:val="24"/>
        </w:rPr>
      </w:pPr>
      <w:r w:rsidRPr="002E5BB0">
        <w:rPr>
          <w:rFonts w:ascii="Cambria" w:hAnsi="Cambria"/>
          <w:szCs w:val="24"/>
        </w:rPr>
        <w:t xml:space="preserve"> </w:t>
      </w:r>
      <w:r w:rsidR="00271FD9">
        <w:rPr>
          <w:rFonts w:ascii="Cambria" w:hAnsi="Cambria"/>
          <w:szCs w:val="24"/>
        </w:rPr>
        <w:t>9</w:t>
      </w:r>
      <w:r w:rsidR="00E675F2" w:rsidRPr="002E5BB0">
        <w:rPr>
          <w:rFonts w:ascii="Cambria" w:hAnsi="Cambria"/>
          <w:szCs w:val="24"/>
        </w:rPr>
        <w:t xml:space="preserve">.    </w:t>
      </w:r>
      <w:r w:rsidR="00146E3C" w:rsidRPr="002E5BB0">
        <w:rPr>
          <w:rFonts w:ascii="Cambria" w:hAnsi="Cambria"/>
          <w:szCs w:val="24"/>
        </w:rPr>
        <w:t xml:space="preserve">In </w:t>
      </w:r>
      <w:r w:rsidRPr="002E5BB0">
        <w:rPr>
          <w:rFonts w:ascii="Cambria" w:hAnsi="Cambria"/>
          <w:szCs w:val="24"/>
        </w:rPr>
        <w:t xml:space="preserve">all, the </w:t>
      </w:r>
      <w:r w:rsidR="00683BE9" w:rsidRPr="002E5BB0">
        <w:rPr>
          <w:rFonts w:ascii="Cambria" w:hAnsi="Cambria"/>
          <w:szCs w:val="24"/>
        </w:rPr>
        <w:t>Effia-Kwesimintsim</w:t>
      </w:r>
      <w:r w:rsidRPr="002E5BB0">
        <w:rPr>
          <w:rFonts w:ascii="Cambria" w:hAnsi="Cambria"/>
          <w:szCs w:val="24"/>
        </w:rPr>
        <w:t xml:space="preserve"> </w:t>
      </w:r>
      <w:r w:rsidR="00683BE9" w:rsidRPr="002E5BB0">
        <w:rPr>
          <w:rFonts w:ascii="Cambria" w:hAnsi="Cambria"/>
          <w:szCs w:val="24"/>
        </w:rPr>
        <w:t>Municipal</w:t>
      </w:r>
      <w:r w:rsidRPr="002E5BB0">
        <w:rPr>
          <w:rFonts w:ascii="Cambria" w:hAnsi="Cambria"/>
          <w:szCs w:val="24"/>
        </w:rPr>
        <w:t xml:space="preserve"> Assembly anticipates to generate and expend a total amount of </w:t>
      </w:r>
      <w:r w:rsidR="00DD5EDB" w:rsidRPr="002E5BB0">
        <w:rPr>
          <w:rFonts w:ascii="Cambria" w:hAnsi="Cambria"/>
          <w:b/>
          <w:bCs/>
          <w:i/>
          <w:iCs/>
          <w:szCs w:val="24"/>
        </w:rPr>
        <w:t>Forty-Seven</w:t>
      </w:r>
      <w:r w:rsidR="005C41DA" w:rsidRPr="002E5BB0">
        <w:rPr>
          <w:rFonts w:ascii="Cambria" w:hAnsi="Cambria"/>
          <w:b/>
          <w:bCs/>
          <w:i/>
          <w:iCs/>
          <w:szCs w:val="24"/>
        </w:rPr>
        <w:t xml:space="preserve"> </w:t>
      </w:r>
      <w:r w:rsidRPr="002E5BB0">
        <w:rPr>
          <w:rFonts w:ascii="Cambria" w:hAnsi="Cambria"/>
          <w:b/>
          <w:bCs/>
          <w:i/>
          <w:iCs/>
          <w:szCs w:val="24"/>
        </w:rPr>
        <w:t xml:space="preserve">Million, </w:t>
      </w:r>
      <w:r w:rsidR="00DD5EDB" w:rsidRPr="002E5BB0">
        <w:rPr>
          <w:rFonts w:ascii="Cambria" w:hAnsi="Cambria"/>
          <w:b/>
          <w:bCs/>
          <w:i/>
          <w:iCs/>
          <w:szCs w:val="24"/>
        </w:rPr>
        <w:t>Three</w:t>
      </w:r>
      <w:r w:rsidR="00E03AD0" w:rsidRPr="002E5BB0">
        <w:rPr>
          <w:rFonts w:ascii="Cambria" w:hAnsi="Cambria"/>
          <w:b/>
          <w:bCs/>
          <w:i/>
          <w:iCs/>
          <w:szCs w:val="24"/>
        </w:rPr>
        <w:t xml:space="preserve"> Hundred </w:t>
      </w:r>
      <w:r w:rsidR="00DD5EDB" w:rsidRPr="002E5BB0">
        <w:rPr>
          <w:rFonts w:ascii="Cambria" w:hAnsi="Cambria"/>
          <w:b/>
          <w:bCs/>
          <w:i/>
          <w:iCs/>
          <w:szCs w:val="24"/>
        </w:rPr>
        <w:t>Thousand</w:t>
      </w:r>
      <w:r w:rsidR="00F2221C" w:rsidRPr="002E5BB0">
        <w:rPr>
          <w:rFonts w:ascii="Cambria" w:hAnsi="Cambria"/>
          <w:b/>
          <w:bCs/>
          <w:i/>
          <w:iCs/>
          <w:szCs w:val="24"/>
        </w:rPr>
        <w:t>,</w:t>
      </w:r>
      <w:r w:rsidR="00DD5EDB" w:rsidRPr="002E5BB0">
        <w:rPr>
          <w:rFonts w:ascii="Cambria" w:hAnsi="Cambria"/>
          <w:b/>
          <w:bCs/>
          <w:i/>
          <w:iCs/>
          <w:szCs w:val="24"/>
        </w:rPr>
        <w:t xml:space="preserve"> One</w:t>
      </w:r>
      <w:r w:rsidR="00E03AD0" w:rsidRPr="002E5BB0">
        <w:rPr>
          <w:rFonts w:ascii="Cambria" w:hAnsi="Cambria"/>
          <w:b/>
          <w:bCs/>
          <w:i/>
          <w:iCs/>
          <w:szCs w:val="24"/>
        </w:rPr>
        <w:t xml:space="preserve"> Hundred </w:t>
      </w:r>
      <w:r w:rsidR="005C41DA" w:rsidRPr="002E5BB0">
        <w:rPr>
          <w:rFonts w:ascii="Cambria" w:hAnsi="Cambria"/>
          <w:b/>
          <w:bCs/>
          <w:i/>
          <w:iCs/>
          <w:szCs w:val="24"/>
        </w:rPr>
        <w:t xml:space="preserve">and </w:t>
      </w:r>
      <w:r w:rsidR="00DD5EDB" w:rsidRPr="002E5BB0">
        <w:rPr>
          <w:rFonts w:ascii="Cambria" w:hAnsi="Cambria"/>
          <w:b/>
          <w:bCs/>
          <w:i/>
          <w:iCs/>
          <w:szCs w:val="24"/>
        </w:rPr>
        <w:t>Ninety-Six</w:t>
      </w:r>
      <w:r w:rsidR="00E03AD0" w:rsidRPr="002E5BB0">
        <w:rPr>
          <w:rFonts w:ascii="Cambria" w:hAnsi="Cambria"/>
          <w:b/>
          <w:bCs/>
          <w:i/>
          <w:iCs/>
          <w:szCs w:val="24"/>
        </w:rPr>
        <w:t xml:space="preserve"> Ghana Cedis and </w:t>
      </w:r>
      <w:r w:rsidR="005C41DA" w:rsidRPr="002E5BB0">
        <w:rPr>
          <w:rFonts w:ascii="Cambria" w:hAnsi="Cambria"/>
          <w:b/>
          <w:bCs/>
          <w:i/>
          <w:iCs/>
          <w:szCs w:val="24"/>
        </w:rPr>
        <w:t>Twenty</w:t>
      </w:r>
      <w:r w:rsidR="00DD5EDB" w:rsidRPr="002E5BB0">
        <w:rPr>
          <w:rFonts w:ascii="Cambria" w:hAnsi="Cambria"/>
          <w:b/>
          <w:bCs/>
          <w:i/>
          <w:iCs/>
          <w:szCs w:val="24"/>
        </w:rPr>
        <w:t>-Eight</w:t>
      </w:r>
      <w:r w:rsidRPr="002E5BB0">
        <w:rPr>
          <w:rFonts w:ascii="Cambria" w:hAnsi="Cambria"/>
          <w:b/>
          <w:bCs/>
          <w:i/>
          <w:iCs/>
          <w:szCs w:val="24"/>
        </w:rPr>
        <w:t xml:space="preserve"> Pesewas (</w:t>
      </w:r>
      <w:r w:rsidR="0036261F" w:rsidRPr="002E5BB0">
        <w:rPr>
          <w:rFonts w:ascii="Cambria" w:hAnsi="Cambria"/>
          <w:b/>
          <w:bCs/>
          <w:i/>
          <w:iCs/>
          <w:szCs w:val="24"/>
        </w:rPr>
        <w:t>GH</w:t>
      </w:r>
      <w:r w:rsidR="00DD5EDB" w:rsidRPr="002E5BB0">
        <w:rPr>
          <w:rFonts w:ascii="Cambria" w:hAnsi="Cambria"/>
          <w:b/>
          <w:bCs/>
          <w:i/>
          <w:iCs/>
          <w:szCs w:val="24"/>
        </w:rPr>
        <w:t>47,300,1</w:t>
      </w:r>
      <w:r w:rsidR="005C41DA" w:rsidRPr="002E5BB0">
        <w:rPr>
          <w:rFonts w:ascii="Cambria" w:hAnsi="Cambria"/>
          <w:b/>
          <w:bCs/>
          <w:i/>
          <w:iCs/>
          <w:szCs w:val="24"/>
        </w:rPr>
        <w:t>9</w:t>
      </w:r>
      <w:r w:rsidR="00DD5EDB" w:rsidRPr="002E5BB0">
        <w:rPr>
          <w:rFonts w:ascii="Cambria" w:hAnsi="Cambria"/>
          <w:b/>
          <w:bCs/>
          <w:i/>
          <w:iCs/>
          <w:szCs w:val="24"/>
        </w:rPr>
        <w:t>6</w:t>
      </w:r>
      <w:r w:rsidR="005C41DA" w:rsidRPr="002E5BB0">
        <w:rPr>
          <w:rFonts w:ascii="Cambria" w:hAnsi="Cambria"/>
          <w:b/>
          <w:bCs/>
          <w:i/>
          <w:iCs/>
          <w:szCs w:val="24"/>
        </w:rPr>
        <w:t>.2</w:t>
      </w:r>
      <w:r w:rsidR="00DD5EDB" w:rsidRPr="002E5BB0">
        <w:rPr>
          <w:rFonts w:ascii="Cambria" w:hAnsi="Cambria"/>
          <w:b/>
          <w:bCs/>
          <w:i/>
          <w:iCs/>
          <w:szCs w:val="24"/>
        </w:rPr>
        <w:t>8</w:t>
      </w:r>
      <w:r w:rsidRPr="002E5BB0">
        <w:rPr>
          <w:rFonts w:ascii="Cambria" w:hAnsi="Cambria"/>
          <w:b/>
          <w:bCs/>
          <w:i/>
          <w:iCs/>
          <w:szCs w:val="24"/>
        </w:rPr>
        <w:t>).</w:t>
      </w:r>
    </w:p>
    <w:p w14:paraId="7113ADCC" w14:textId="25B16B57" w:rsidR="00AC64CB" w:rsidRPr="002E5BB0" w:rsidRDefault="00271FD9" w:rsidP="00E675F2">
      <w:pPr>
        <w:spacing w:line="360" w:lineRule="auto"/>
        <w:ind w:left="0" w:hanging="630"/>
        <w:rPr>
          <w:rFonts w:ascii="Maiandra GD" w:eastAsia="Times New Roman" w:hAnsi="Maiandra GD" w:cs="Times New Roman"/>
          <w:b/>
          <w:bCs/>
          <w:szCs w:val="24"/>
        </w:rPr>
      </w:pPr>
      <w:r>
        <w:rPr>
          <w:rFonts w:ascii="Cambria" w:hAnsi="Cambria"/>
          <w:szCs w:val="24"/>
        </w:rPr>
        <w:t>10</w:t>
      </w:r>
      <w:r w:rsidR="00E675F2" w:rsidRPr="002E5BB0">
        <w:rPr>
          <w:rFonts w:ascii="Cambria" w:hAnsi="Cambria"/>
          <w:szCs w:val="24"/>
        </w:rPr>
        <w:t xml:space="preserve">.       </w:t>
      </w:r>
      <w:r w:rsidR="002054C7" w:rsidRPr="002E5BB0">
        <w:rPr>
          <w:rFonts w:ascii="Times New Roman" w:hAnsi="Times New Roman" w:cs="Times New Roman"/>
          <w:szCs w:val="24"/>
        </w:rPr>
        <w:t xml:space="preserve">Out </w:t>
      </w:r>
      <w:r w:rsidR="00AC64CB" w:rsidRPr="002E5BB0">
        <w:rPr>
          <w:rFonts w:ascii="Times New Roman" w:hAnsi="Times New Roman" w:cs="Times New Roman"/>
          <w:szCs w:val="24"/>
        </w:rPr>
        <w:t xml:space="preserve">of the total revenue of </w:t>
      </w:r>
      <w:r w:rsidR="001D16B0" w:rsidRPr="002E5BB0">
        <w:rPr>
          <w:rFonts w:ascii="Cambria" w:hAnsi="Cambria"/>
          <w:b/>
          <w:bCs/>
          <w:i/>
          <w:iCs/>
          <w:szCs w:val="24"/>
        </w:rPr>
        <w:t>GH47,300,196.28</w:t>
      </w:r>
      <w:r w:rsidR="00AC64CB" w:rsidRPr="002E5BB0">
        <w:rPr>
          <w:rFonts w:ascii="Times New Roman" w:hAnsi="Times New Roman" w:cs="Times New Roman"/>
          <w:szCs w:val="24"/>
        </w:rPr>
        <w:t xml:space="preserve">, </w:t>
      </w:r>
      <w:r w:rsidR="001D16B0" w:rsidRPr="002E5BB0">
        <w:rPr>
          <w:rFonts w:ascii="Times New Roman" w:hAnsi="Times New Roman" w:cs="Times New Roman"/>
          <w:szCs w:val="24"/>
        </w:rPr>
        <w:t>about ninety-one percent (</w:t>
      </w:r>
      <w:r w:rsidR="001D16B0" w:rsidRPr="002E5BB0">
        <w:rPr>
          <w:rFonts w:ascii="Times New Roman" w:hAnsi="Times New Roman" w:cs="Times New Roman"/>
          <w:b/>
          <w:szCs w:val="24"/>
        </w:rPr>
        <w:t>90</w:t>
      </w:r>
      <w:r w:rsidR="00E03AD0" w:rsidRPr="002E5BB0">
        <w:rPr>
          <w:rFonts w:ascii="Times New Roman" w:hAnsi="Times New Roman" w:cs="Times New Roman"/>
          <w:b/>
          <w:szCs w:val="24"/>
        </w:rPr>
        <w:t>.</w:t>
      </w:r>
      <w:r w:rsidR="001D16B0" w:rsidRPr="002E5BB0">
        <w:rPr>
          <w:rFonts w:ascii="Times New Roman" w:hAnsi="Times New Roman" w:cs="Times New Roman"/>
          <w:b/>
          <w:szCs w:val="24"/>
        </w:rPr>
        <w:t>65</w:t>
      </w:r>
      <w:r w:rsidR="00AC64CB" w:rsidRPr="002E5BB0">
        <w:rPr>
          <w:rFonts w:ascii="Times New Roman" w:hAnsi="Times New Roman" w:cs="Times New Roman"/>
          <w:szCs w:val="24"/>
        </w:rPr>
        <w:t>%</w:t>
      </w:r>
      <w:r w:rsidR="001D16B0" w:rsidRPr="002E5BB0">
        <w:rPr>
          <w:rFonts w:ascii="Times New Roman" w:hAnsi="Times New Roman" w:cs="Times New Roman"/>
          <w:szCs w:val="24"/>
        </w:rPr>
        <w:t>)</w:t>
      </w:r>
      <w:r w:rsidR="00AC64CB" w:rsidRPr="002E5BB0">
        <w:rPr>
          <w:rFonts w:ascii="Times New Roman" w:hAnsi="Times New Roman" w:cs="Times New Roman"/>
          <w:szCs w:val="24"/>
        </w:rPr>
        <w:t xml:space="preserve"> is to be raised from external sources like DACF, DDF, </w:t>
      </w:r>
      <w:r w:rsidR="005F3C6D" w:rsidRPr="002E5BB0">
        <w:rPr>
          <w:rFonts w:ascii="Times New Roman" w:hAnsi="Times New Roman" w:cs="Times New Roman"/>
          <w:szCs w:val="24"/>
        </w:rPr>
        <w:t xml:space="preserve">UDG, </w:t>
      </w:r>
      <w:r w:rsidR="00AC64CB" w:rsidRPr="002E5BB0">
        <w:rPr>
          <w:rFonts w:ascii="Times New Roman" w:hAnsi="Times New Roman" w:cs="Times New Roman"/>
          <w:szCs w:val="24"/>
        </w:rPr>
        <w:t xml:space="preserve">GOG Departmental releases and other Development Partner Supports with the remaining </w:t>
      </w:r>
      <w:r w:rsidR="00FB3312" w:rsidRPr="002E5BB0">
        <w:rPr>
          <w:rFonts w:ascii="Times New Roman" w:hAnsi="Times New Roman" w:cs="Times New Roman"/>
          <w:szCs w:val="24"/>
        </w:rPr>
        <w:t>nine (</w:t>
      </w:r>
      <w:r w:rsidR="001D16B0" w:rsidRPr="002E5BB0">
        <w:rPr>
          <w:rFonts w:ascii="Times New Roman" w:hAnsi="Times New Roman" w:cs="Times New Roman"/>
          <w:b/>
          <w:szCs w:val="24"/>
        </w:rPr>
        <w:t>9</w:t>
      </w:r>
      <w:r w:rsidR="00E03AD0" w:rsidRPr="002E5BB0">
        <w:rPr>
          <w:rFonts w:ascii="Times New Roman" w:hAnsi="Times New Roman" w:cs="Times New Roman"/>
          <w:b/>
          <w:szCs w:val="24"/>
        </w:rPr>
        <w:t>.</w:t>
      </w:r>
      <w:r w:rsidR="001D16B0" w:rsidRPr="002E5BB0">
        <w:rPr>
          <w:rFonts w:ascii="Times New Roman" w:hAnsi="Times New Roman" w:cs="Times New Roman"/>
          <w:b/>
          <w:szCs w:val="24"/>
        </w:rPr>
        <w:t>3</w:t>
      </w:r>
      <w:r w:rsidR="00E03AD0" w:rsidRPr="002E5BB0">
        <w:rPr>
          <w:rFonts w:ascii="Times New Roman" w:hAnsi="Times New Roman" w:cs="Times New Roman"/>
          <w:b/>
          <w:szCs w:val="24"/>
        </w:rPr>
        <w:t>5</w:t>
      </w:r>
      <w:r w:rsidR="00AC64CB" w:rsidRPr="002E5BB0">
        <w:rPr>
          <w:rFonts w:ascii="Times New Roman" w:hAnsi="Times New Roman" w:cs="Times New Roman"/>
          <w:szCs w:val="24"/>
        </w:rPr>
        <w:t>%</w:t>
      </w:r>
      <w:r w:rsidR="001D16B0" w:rsidRPr="002E5BB0">
        <w:rPr>
          <w:rFonts w:ascii="Times New Roman" w:hAnsi="Times New Roman" w:cs="Times New Roman"/>
          <w:szCs w:val="24"/>
        </w:rPr>
        <w:t>)</w:t>
      </w:r>
      <w:r w:rsidR="00AC64CB" w:rsidRPr="002E5BB0">
        <w:rPr>
          <w:rFonts w:ascii="Times New Roman" w:hAnsi="Times New Roman" w:cs="Times New Roman"/>
          <w:szCs w:val="24"/>
        </w:rPr>
        <w:t xml:space="preserve"> expected to be funded from the Internally Generated Funds.</w:t>
      </w:r>
    </w:p>
    <w:p w14:paraId="51382B17" w14:textId="781CBBFD" w:rsidR="00AC64CB" w:rsidRPr="002E5BB0" w:rsidRDefault="00271FD9" w:rsidP="00E675F2">
      <w:pPr>
        <w:spacing w:line="360" w:lineRule="auto"/>
        <w:ind w:left="0" w:hanging="540"/>
        <w:rPr>
          <w:rFonts w:ascii="Calibri" w:eastAsia="Times New Roman" w:hAnsi="Calibri" w:cs="Calibri"/>
          <w:szCs w:val="24"/>
        </w:rPr>
      </w:pPr>
      <w:r>
        <w:rPr>
          <w:rFonts w:ascii="Cambria" w:hAnsi="Cambria"/>
          <w:szCs w:val="24"/>
        </w:rPr>
        <w:t>11</w:t>
      </w:r>
      <w:r w:rsidR="00E675F2" w:rsidRPr="002E5BB0">
        <w:rPr>
          <w:rFonts w:ascii="Cambria" w:hAnsi="Cambria"/>
          <w:szCs w:val="24"/>
        </w:rPr>
        <w:t xml:space="preserve">.   </w:t>
      </w:r>
      <w:r w:rsidR="002054C7" w:rsidRPr="002E5BB0">
        <w:rPr>
          <w:rFonts w:ascii="Times New Roman" w:hAnsi="Times New Roman" w:cs="Times New Roman"/>
          <w:szCs w:val="24"/>
        </w:rPr>
        <w:t xml:space="preserve">In </w:t>
      </w:r>
      <w:r w:rsidR="005C531C" w:rsidRPr="002E5BB0">
        <w:rPr>
          <w:rFonts w:ascii="Times New Roman" w:hAnsi="Times New Roman" w:cs="Times New Roman"/>
          <w:szCs w:val="24"/>
        </w:rPr>
        <w:t xml:space="preserve">terms of economic classification </w:t>
      </w:r>
      <w:r w:rsidR="00AC64CB" w:rsidRPr="002E5BB0">
        <w:rPr>
          <w:rFonts w:ascii="Times New Roman" w:hAnsi="Times New Roman" w:cs="Times New Roman"/>
          <w:szCs w:val="24"/>
        </w:rPr>
        <w:t xml:space="preserve">it is estimated that while </w:t>
      </w:r>
      <w:r w:rsidR="00570043" w:rsidRPr="002E5BB0">
        <w:rPr>
          <w:rFonts w:ascii="Times New Roman" w:hAnsi="Times New Roman" w:cs="Times New Roman"/>
          <w:szCs w:val="24"/>
        </w:rPr>
        <w:t xml:space="preserve">about </w:t>
      </w:r>
      <w:r w:rsidR="00570043" w:rsidRPr="002E5BB0">
        <w:rPr>
          <w:rFonts w:ascii="Times New Roman" w:hAnsi="Times New Roman" w:cs="Times New Roman"/>
          <w:b/>
          <w:szCs w:val="24"/>
        </w:rPr>
        <w:t>5</w:t>
      </w:r>
      <w:r w:rsidR="00D86473" w:rsidRPr="002E5BB0">
        <w:rPr>
          <w:rFonts w:ascii="Times New Roman" w:hAnsi="Times New Roman" w:cs="Times New Roman"/>
          <w:b/>
          <w:szCs w:val="24"/>
        </w:rPr>
        <w:t>6.</w:t>
      </w:r>
      <w:r w:rsidR="00570043" w:rsidRPr="002E5BB0">
        <w:rPr>
          <w:rFonts w:ascii="Times New Roman" w:hAnsi="Times New Roman" w:cs="Times New Roman"/>
          <w:b/>
          <w:szCs w:val="24"/>
        </w:rPr>
        <w:t>23</w:t>
      </w:r>
      <w:r w:rsidR="00AC64CB" w:rsidRPr="002E5BB0">
        <w:rPr>
          <w:rFonts w:ascii="Times New Roman" w:hAnsi="Times New Roman" w:cs="Times New Roman"/>
          <w:b/>
          <w:szCs w:val="24"/>
        </w:rPr>
        <w:t>%</w:t>
      </w:r>
      <w:r w:rsidR="00AC64CB" w:rsidRPr="002E5BB0">
        <w:rPr>
          <w:rFonts w:ascii="Times New Roman" w:hAnsi="Times New Roman" w:cs="Times New Roman"/>
          <w:szCs w:val="24"/>
        </w:rPr>
        <w:t xml:space="preserve"> of the generated revenue is spent on capital projects like construction of classroom blocks, CHPs Compounds, </w:t>
      </w:r>
      <w:r w:rsidR="00A17745" w:rsidRPr="002E5BB0">
        <w:rPr>
          <w:rFonts w:ascii="Times New Roman" w:hAnsi="Times New Roman" w:cs="Times New Roman"/>
          <w:szCs w:val="24"/>
        </w:rPr>
        <w:t xml:space="preserve">Construction </w:t>
      </w:r>
      <w:r w:rsidR="00AC64CB" w:rsidRPr="002E5BB0">
        <w:rPr>
          <w:rFonts w:ascii="Times New Roman" w:hAnsi="Times New Roman" w:cs="Times New Roman"/>
          <w:szCs w:val="24"/>
        </w:rPr>
        <w:t xml:space="preserve">of Market Sheds and Community </w:t>
      </w:r>
      <w:r w:rsidR="00A17745" w:rsidRPr="002E5BB0">
        <w:rPr>
          <w:rFonts w:ascii="Times New Roman" w:hAnsi="Times New Roman" w:cs="Times New Roman"/>
          <w:szCs w:val="24"/>
        </w:rPr>
        <w:t>Initiated Projects</w:t>
      </w:r>
      <w:r w:rsidR="00AC64CB" w:rsidRPr="002E5BB0">
        <w:rPr>
          <w:rFonts w:ascii="Times New Roman" w:hAnsi="Times New Roman" w:cs="Times New Roman"/>
          <w:szCs w:val="24"/>
        </w:rPr>
        <w:t xml:space="preserve">, </w:t>
      </w:r>
      <w:r w:rsidR="00570043" w:rsidRPr="002E5BB0">
        <w:rPr>
          <w:rFonts w:ascii="Times New Roman" w:hAnsi="Times New Roman" w:cs="Times New Roman"/>
          <w:b/>
          <w:szCs w:val="24"/>
        </w:rPr>
        <w:t>12</w:t>
      </w:r>
      <w:r w:rsidR="00D86473" w:rsidRPr="002E5BB0">
        <w:rPr>
          <w:rFonts w:ascii="Times New Roman" w:hAnsi="Times New Roman" w:cs="Times New Roman"/>
          <w:b/>
          <w:szCs w:val="24"/>
        </w:rPr>
        <w:t>.</w:t>
      </w:r>
      <w:r w:rsidR="00570043" w:rsidRPr="002E5BB0">
        <w:rPr>
          <w:rFonts w:ascii="Times New Roman" w:hAnsi="Times New Roman" w:cs="Times New Roman"/>
          <w:b/>
          <w:szCs w:val="24"/>
        </w:rPr>
        <w:t>25</w:t>
      </w:r>
      <w:r w:rsidR="00AC64CB" w:rsidRPr="002E5BB0">
        <w:rPr>
          <w:rFonts w:ascii="Times New Roman" w:hAnsi="Times New Roman" w:cs="Times New Roman"/>
          <w:b/>
          <w:szCs w:val="24"/>
        </w:rPr>
        <w:t>%</w:t>
      </w:r>
      <w:r w:rsidR="00AC64CB" w:rsidRPr="002E5BB0">
        <w:rPr>
          <w:rFonts w:ascii="Times New Roman" w:hAnsi="Times New Roman" w:cs="Times New Roman"/>
          <w:szCs w:val="24"/>
        </w:rPr>
        <w:t xml:space="preserve"> will be expended on employees’ compensation (wages and salaries) with the remaining </w:t>
      </w:r>
      <w:r w:rsidR="00570043" w:rsidRPr="002E5BB0">
        <w:rPr>
          <w:rFonts w:ascii="Times New Roman" w:hAnsi="Times New Roman" w:cs="Times New Roman"/>
          <w:b/>
          <w:szCs w:val="24"/>
        </w:rPr>
        <w:t>31</w:t>
      </w:r>
      <w:r w:rsidR="00D86473" w:rsidRPr="002E5BB0">
        <w:rPr>
          <w:rFonts w:ascii="Times New Roman" w:hAnsi="Times New Roman" w:cs="Times New Roman"/>
          <w:b/>
          <w:szCs w:val="24"/>
        </w:rPr>
        <w:t>.</w:t>
      </w:r>
      <w:r w:rsidR="00570043" w:rsidRPr="002E5BB0">
        <w:rPr>
          <w:rFonts w:ascii="Times New Roman" w:hAnsi="Times New Roman" w:cs="Times New Roman"/>
          <w:b/>
          <w:szCs w:val="24"/>
        </w:rPr>
        <w:t>52</w:t>
      </w:r>
      <w:r w:rsidR="00AC64CB" w:rsidRPr="002E5BB0">
        <w:rPr>
          <w:rFonts w:ascii="Times New Roman" w:hAnsi="Times New Roman" w:cs="Times New Roman"/>
          <w:b/>
          <w:szCs w:val="24"/>
        </w:rPr>
        <w:t>%</w:t>
      </w:r>
      <w:r w:rsidR="00AC64CB" w:rsidRPr="002E5BB0">
        <w:rPr>
          <w:rFonts w:ascii="Times New Roman" w:hAnsi="Times New Roman" w:cs="Times New Roman"/>
          <w:szCs w:val="24"/>
        </w:rPr>
        <w:t xml:space="preserve"> on Goods and Services. </w:t>
      </w:r>
    </w:p>
    <w:p w14:paraId="2F45B623" w14:textId="17EEF081" w:rsidR="00AC64CB" w:rsidRPr="002E5BB0" w:rsidRDefault="00271FD9" w:rsidP="0036261F">
      <w:pPr>
        <w:spacing w:after="0" w:line="360" w:lineRule="auto"/>
        <w:ind w:left="0" w:hanging="540"/>
        <w:jc w:val="left"/>
        <w:rPr>
          <w:rFonts w:ascii="Times New Roman" w:hAnsi="Times New Roman" w:cs="Times New Roman"/>
          <w:szCs w:val="24"/>
        </w:rPr>
      </w:pPr>
      <w:r>
        <w:rPr>
          <w:rFonts w:ascii="Cambria" w:hAnsi="Cambria"/>
          <w:szCs w:val="24"/>
        </w:rPr>
        <w:t>12</w:t>
      </w:r>
      <w:r w:rsidR="00E675F2" w:rsidRPr="002E5BB0">
        <w:rPr>
          <w:rFonts w:ascii="Cambria" w:hAnsi="Cambria"/>
          <w:szCs w:val="24"/>
        </w:rPr>
        <w:t xml:space="preserve">.    </w:t>
      </w:r>
      <w:r w:rsidR="002054C7" w:rsidRPr="002E5BB0">
        <w:rPr>
          <w:rFonts w:ascii="Times New Roman" w:hAnsi="Times New Roman" w:cs="Times New Roman"/>
          <w:szCs w:val="24"/>
        </w:rPr>
        <w:t xml:space="preserve">The </w:t>
      </w:r>
      <w:r w:rsidR="007B58AC" w:rsidRPr="002E5BB0">
        <w:rPr>
          <w:rFonts w:ascii="Times New Roman" w:hAnsi="Times New Roman" w:cs="Times New Roman"/>
          <w:szCs w:val="24"/>
        </w:rPr>
        <w:t xml:space="preserve">2023 budget of the Assembly is categorized into the </w:t>
      </w:r>
      <w:r w:rsidR="00AC64CB" w:rsidRPr="002E5BB0">
        <w:rPr>
          <w:rFonts w:ascii="Times New Roman" w:hAnsi="Times New Roman" w:cs="Times New Roman"/>
          <w:szCs w:val="24"/>
        </w:rPr>
        <w:t>various Budget Programs</w:t>
      </w:r>
      <w:r w:rsidR="007B58AC" w:rsidRPr="002E5BB0">
        <w:rPr>
          <w:rFonts w:ascii="Times New Roman" w:hAnsi="Times New Roman" w:cs="Times New Roman"/>
          <w:szCs w:val="24"/>
        </w:rPr>
        <w:t xml:space="preserve"> with</w:t>
      </w:r>
      <w:r w:rsidR="00AC64CB" w:rsidRPr="002E5BB0">
        <w:rPr>
          <w:rFonts w:ascii="Times New Roman" w:hAnsi="Times New Roman" w:cs="Times New Roman"/>
          <w:szCs w:val="24"/>
        </w:rPr>
        <w:t xml:space="preserve"> the</w:t>
      </w:r>
      <w:r w:rsidR="007B58AC" w:rsidRPr="002E5BB0">
        <w:rPr>
          <w:rFonts w:ascii="Times New Roman" w:hAnsi="Times New Roman" w:cs="Times New Roman"/>
          <w:szCs w:val="24"/>
        </w:rPr>
        <w:t>ir corresponding</w:t>
      </w:r>
      <w:r w:rsidR="00AC64CB" w:rsidRPr="002E5BB0">
        <w:rPr>
          <w:rFonts w:ascii="Times New Roman" w:hAnsi="Times New Roman" w:cs="Times New Roman"/>
          <w:szCs w:val="24"/>
        </w:rPr>
        <w:t xml:space="preserve"> budgetary allocations</w:t>
      </w:r>
      <w:r w:rsidR="007B58AC" w:rsidRPr="002E5BB0">
        <w:rPr>
          <w:rFonts w:ascii="Times New Roman" w:hAnsi="Times New Roman" w:cs="Times New Roman"/>
          <w:szCs w:val="24"/>
        </w:rPr>
        <w:t xml:space="preserve"> stated as follow</w:t>
      </w:r>
      <w:r w:rsidR="00FA1519" w:rsidRPr="002E5BB0">
        <w:rPr>
          <w:rFonts w:ascii="Times New Roman" w:hAnsi="Times New Roman" w:cs="Times New Roman"/>
          <w:szCs w:val="24"/>
        </w:rPr>
        <w:t>s</w:t>
      </w:r>
      <w:r w:rsidR="00AC64CB" w:rsidRPr="002E5BB0">
        <w:rPr>
          <w:rFonts w:ascii="Times New Roman" w:hAnsi="Times New Roman" w:cs="Times New Roman"/>
          <w:szCs w:val="24"/>
        </w:rPr>
        <w:t xml:space="preserve">; Social Services Delivery, </w:t>
      </w:r>
      <w:r w:rsidR="00A40B66" w:rsidRPr="002E5BB0">
        <w:rPr>
          <w:rFonts w:ascii="Times New Roman" w:hAnsi="Times New Roman" w:cs="Times New Roman"/>
          <w:b/>
          <w:szCs w:val="24"/>
        </w:rPr>
        <w:t>18</w:t>
      </w:r>
      <w:r w:rsidR="004A2D12" w:rsidRPr="002E5BB0">
        <w:rPr>
          <w:rFonts w:ascii="Times New Roman" w:hAnsi="Times New Roman" w:cs="Times New Roman"/>
          <w:b/>
          <w:szCs w:val="24"/>
        </w:rPr>
        <w:t>.2</w:t>
      </w:r>
      <w:r w:rsidR="00A40B66" w:rsidRPr="002E5BB0">
        <w:rPr>
          <w:rFonts w:ascii="Times New Roman" w:hAnsi="Times New Roman" w:cs="Times New Roman"/>
          <w:b/>
          <w:szCs w:val="24"/>
        </w:rPr>
        <w:t>6</w:t>
      </w:r>
      <w:r w:rsidR="00AC64CB" w:rsidRPr="002E5BB0">
        <w:rPr>
          <w:rFonts w:ascii="Times New Roman" w:hAnsi="Times New Roman" w:cs="Times New Roman"/>
          <w:szCs w:val="24"/>
        </w:rPr>
        <w:t>%,</w:t>
      </w:r>
      <w:r w:rsidR="0036261F" w:rsidRPr="002E5BB0">
        <w:rPr>
          <w:rFonts w:ascii="Times New Roman" w:hAnsi="Times New Roman" w:cs="Times New Roman"/>
          <w:szCs w:val="24"/>
        </w:rPr>
        <w:t xml:space="preserve"> </w:t>
      </w:r>
      <w:r w:rsidR="00AC64CB" w:rsidRPr="002E5BB0">
        <w:rPr>
          <w:rFonts w:ascii="Times New Roman" w:hAnsi="Times New Roman" w:cs="Times New Roman"/>
          <w:szCs w:val="24"/>
        </w:rPr>
        <w:t xml:space="preserve">Economic Development, </w:t>
      </w:r>
      <w:r w:rsidR="00A40B66" w:rsidRPr="002E5BB0">
        <w:rPr>
          <w:rFonts w:ascii="Times New Roman" w:hAnsi="Times New Roman" w:cs="Times New Roman"/>
          <w:b/>
          <w:szCs w:val="24"/>
        </w:rPr>
        <w:t>9</w:t>
      </w:r>
      <w:r w:rsidR="004A2D12" w:rsidRPr="002E5BB0">
        <w:rPr>
          <w:rFonts w:ascii="Times New Roman" w:hAnsi="Times New Roman" w:cs="Times New Roman"/>
          <w:b/>
          <w:szCs w:val="24"/>
        </w:rPr>
        <w:t>.</w:t>
      </w:r>
      <w:r w:rsidR="00A40B66" w:rsidRPr="002E5BB0">
        <w:rPr>
          <w:rFonts w:ascii="Times New Roman" w:hAnsi="Times New Roman" w:cs="Times New Roman"/>
          <w:b/>
          <w:szCs w:val="24"/>
        </w:rPr>
        <w:t>2</w:t>
      </w:r>
      <w:r w:rsidR="00AC64CB" w:rsidRPr="002E5BB0">
        <w:rPr>
          <w:rFonts w:ascii="Times New Roman" w:hAnsi="Times New Roman" w:cs="Times New Roman"/>
          <w:szCs w:val="24"/>
        </w:rPr>
        <w:t xml:space="preserve">%, Management &amp; Administration, </w:t>
      </w:r>
      <w:r w:rsidR="00A40B66" w:rsidRPr="002E5BB0">
        <w:rPr>
          <w:rFonts w:ascii="Times New Roman" w:hAnsi="Times New Roman" w:cs="Times New Roman"/>
          <w:b/>
          <w:szCs w:val="24"/>
        </w:rPr>
        <w:t>23</w:t>
      </w:r>
      <w:r w:rsidR="00AC64CB" w:rsidRPr="002E5BB0">
        <w:rPr>
          <w:rFonts w:ascii="Times New Roman" w:hAnsi="Times New Roman" w:cs="Times New Roman"/>
          <w:szCs w:val="24"/>
        </w:rPr>
        <w:t>%, Infrastructure Delivery</w:t>
      </w:r>
      <w:r w:rsidR="00A40B66" w:rsidRPr="002E5BB0">
        <w:rPr>
          <w:rFonts w:ascii="Times New Roman" w:hAnsi="Times New Roman" w:cs="Times New Roman"/>
          <w:szCs w:val="24"/>
        </w:rPr>
        <w:t xml:space="preserve"> &amp; Management</w:t>
      </w:r>
      <w:r w:rsidR="004A2D12" w:rsidRPr="002E5BB0">
        <w:rPr>
          <w:rFonts w:ascii="Times New Roman" w:hAnsi="Times New Roman" w:cs="Times New Roman"/>
          <w:szCs w:val="24"/>
        </w:rPr>
        <w:t xml:space="preserve">, </w:t>
      </w:r>
      <w:r w:rsidR="00A40B66" w:rsidRPr="002E5BB0">
        <w:rPr>
          <w:rFonts w:ascii="Times New Roman" w:hAnsi="Times New Roman" w:cs="Times New Roman"/>
          <w:b/>
          <w:bCs/>
          <w:szCs w:val="24"/>
        </w:rPr>
        <w:t>48</w:t>
      </w:r>
      <w:r w:rsidR="004A2D12" w:rsidRPr="002E5BB0">
        <w:rPr>
          <w:rFonts w:ascii="Times New Roman" w:hAnsi="Times New Roman" w:cs="Times New Roman"/>
          <w:b/>
          <w:bCs/>
          <w:szCs w:val="24"/>
        </w:rPr>
        <w:t>.</w:t>
      </w:r>
      <w:r w:rsidR="00A40B66" w:rsidRPr="002E5BB0">
        <w:rPr>
          <w:rFonts w:ascii="Times New Roman" w:hAnsi="Times New Roman" w:cs="Times New Roman"/>
          <w:b/>
          <w:bCs/>
          <w:szCs w:val="24"/>
        </w:rPr>
        <w:t>94</w:t>
      </w:r>
      <w:r w:rsidR="00AC64CB" w:rsidRPr="002E5BB0">
        <w:rPr>
          <w:rFonts w:ascii="Times New Roman" w:hAnsi="Times New Roman" w:cs="Times New Roman"/>
          <w:b/>
          <w:bCs/>
          <w:szCs w:val="24"/>
        </w:rPr>
        <w:t>%</w:t>
      </w:r>
      <w:r w:rsidR="00AC64CB" w:rsidRPr="002E5BB0">
        <w:rPr>
          <w:rFonts w:ascii="Times New Roman" w:hAnsi="Times New Roman" w:cs="Times New Roman"/>
          <w:szCs w:val="24"/>
        </w:rPr>
        <w:t xml:space="preserve"> </w:t>
      </w:r>
      <w:r w:rsidR="00A40B66" w:rsidRPr="002E5BB0">
        <w:rPr>
          <w:rFonts w:ascii="Times New Roman" w:hAnsi="Times New Roman" w:cs="Times New Roman"/>
          <w:szCs w:val="24"/>
        </w:rPr>
        <w:t>and</w:t>
      </w:r>
      <w:r w:rsidR="00AC64CB" w:rsidRPr="002E5BB0">
        <w:rPr>
          <w:rFonts w:ascii="Times New Roman" w:hAnsi="Times New Roman" w:cs="Times New Roman"/>
          <w:szCs w:val="24"/>
        </w:rPr>
        <w:t xml:space="preserve"> Environmental   Management, </w:t>
      </w:r>
      <w:r w:rsidR="00A40B66" w:rsidRPr="002E5BB0">
        <w:rPr>
          <w:rFonts w:ascii="Times New Roman" w:hAnsi="Times New Roman" w:cs="Times New Roman"/>
          <w:b/>
          <w:szCs w:val="24"/>
        </w:rPr>
        <w:t>0</w:t>
      </w:r>
      <w:r w:rsidR="004A2D12" w:rsidRPr="002E5BB0">
        <w:rPr>
          <w:rFonts w:ascii="Times New Roman" w:hAnsi="Times New Roman" w:cs="Times New Roman"/>
          <w:b/>
          <w:szCs w:val="24"/>
        </w:rPr>
        <w:t>.</w:t>
      </w:r>
      <w:r w:rsidR="00A40B66" w:rsidRPr="002E5BB0">
        <w:rPr>
          <w:rFonts w:ascii="Times New Roman" w:hAnsi="Times New Roman" w:cs="Times New Roman"/>
          <w:b/>
          <w:szCs w:val="24"/>
        </w:rPr>
        <w:t>6</w:t>
      </w:r>
      <w:r w:rsidR="00AC64CB" w:rsidRPr="002E5BB0">
        <w:rPr>
          <w:rFonts w:ascii="Times New Roman" w:hAnsi="Times New Roman" w:cs="Times New Roman"/>
          <w:szCs w:val="24"/>
        </w:rPr>
        <w:t>%</w:t>
      </w:r>
      <w:r w:rsidR="0036261F" w:rsidRPr="002E5BB0">
        <w:rPr>
          <w:rFonts w:ascii="Times New Roman" w:hAnsi="Times New Roman" w:cs="Times New Roman"/>
          <w:szCs w:val="24"/>
        </w:rPr>
        <w:t>.</w:t>
      </w:r>
      <w:r w:rsidR="00AC64CB" w:rsidRPr="002E5BB0">
        <w:rPr>
          <w:rFonts w:ascii="Times New Roman" w:hAnsi="Times New Roman" w:cs="Times New Roman"/>
          <w:szCs w:val="24"/>
        </w:rPr>
        <w:t xml:space="preserve"> </w:t>
      </w:r>
    </w:p>
    <w:p w14:paraId="216589E4" w14:textId="4BE5F457" w:rsidR="00AC64CB" w:rsidRPr="002E5BB0" w:rsidRDefault="00271FD9" w:rsidP="00E675F2">
      <w:pPr>
        <w:spacing w:after="0" w:line="360" w:lineRule="auto"/>
        <w:ind w:left="0" w:hanging="540"/>
        <w:rPr>
          <w:rFonts w:ascii="Times New Roman" w:hAnsi="Times New Roman" w:cs="Times New Roman"/>
          <w:szCs w:val="24"/>
        </w:rPr>
      </w:pPr>
      <w:r>
        <w:rPr>
          <w:rFonts w:ascii="Cambria" w:hAnsi="Cambria"/>
          <w:szCs w:val="24"/>
        </w:rPr>
        <w:t>13</w:t>
      </w:r>
      <w:r w:rsidR="00E675F2" w:rsidRPr="002E5BB0">
        <w:rPr>
          <w:rFonts w:ascii="Cambria" w:hAnsi="Cambria"/>
          <w:szCs w:val="24"/>
        </w:rPr>
        <w:t xml:space="preserve">.    </w:t>
      </w:r>
      <w:r w:rsidR="002054C7" w:rsidRPr="002E5BB0">
        <w:rPr>
          <w:rFonts w:ascii="Times New Roman" w:hAnsi="Times New Roman" w:cs="Times New Roman"/>
          <w:szCs w:val="24"/>
        </w:rPr>
        <w:t xml:space="preserve">Even </w:t>
      </w:r>
      <w:r w:rsidR="00AC64CB" w:rsidRPr="002E5BB0">
        <w:rPr>
          <w:rFonts w:ascii="Times New Roman" w:hAnsi="Times New Roman" w:cs="Times New Roman"/>
          <w:szCs w:val="24"/>
        </w:rPr>
        <w:t xml:space="preserve">though the greater part of the revenue for the implementation of the Assembly’s budget is from external sources, it is believed that the various strategies put in place for the ensuing year will enhance the mobilization of the Assembly’s Internally Generated Funds to augment the traditional funding </w:t>
      </w:r>
      <w:r w:rsidR="00D86473" w:rsidRPr="002E5BB0">
        <w:rPr>
          <w:rFonts w:ascii="Times New Roman" w:hAnsi="Times New Roman" w:cs="Times New Roman"/>
          <w:szCs w:val="24"/>
        </w:rPr>
        <w:t>sources towards</w:t>
      </w:r>
      <w:r w:rsidR="00AC64CB" w:rsidRPr="002E5BB0">
        <w:rPr>
          <w:rFonts w:ascii="Times New Roman" w:hAnsi="Times New Roman" w:cs="Times New Roman"/>
          <w:szCs w:val="24"/>
        </w:rPr>
        <w:t xml:space="preserve"> the realization of the 202</w:t>
      </w:r>
      <w:r w:rsidR="00D86473" w:rsidRPr="002E5BB0">
        <w:rPr>
          <w:rFonts w:ascii="Times New Roman" w:hAnsi="Times New Roman" w:cs="Times New Roman"/>
          <w:szCs w:val="24"/>
        </w:rPr>
        <w:t>3</w:t>
      </w:r>
      <w:r w:rsidR="00AC64CB" w:rsidRPr="002E5BB0">
        <w:rPr>
          <w:rFonts w:ascii="Times New Roman" w:hAnsi="Times New Roman" w:cs="Times New Roman"/>
          <w:szCs w:val="24"/>
        </w:rPr>
        <w:t xml:space="preserve"> developmental aspirations.</w:t>
      </w:r>
    </w:p>
    <w:p w14:paraId="2B4190F6" w14:textId="77777777" w:rsidR="00893779" w:rsidRPr="002E5BB0" w:rsidRDefault="00893779" w:rsidP="000B4767">
      <w:pPr>
        <w:spacing w:line="360" w:lineRule="auto"/>
        <w:ind w:left="0" w:firstLine="0"/>
        <w:rPr>
          <w:rFonts w:ascii="Times New Roman" w:hAnsi="Times New Roman" w:cs="Times New Roman"/>
          <w:szCs w:val="24"/>
        </w:rPr>
      </w:pPr>
    </w:p>
    <w:p w14:paraId="6C926F44" w14:textId="59EE6FBD" w:rsidR="0010099A" w:rsidRPr="002E5BB0" w:rsidRDefault="00AC64CB" w:rsidP="000B4767">
      <w:pPr>
        <w:spacing w:line="360" w:lineRule="auto"/>
        <w:ind w:left="0" w:firstLine="0"/>
        <w:rPr>
          <w:rFonts w:ascii="Times New Roman" w:hAnsi="Times New Roman" w:cs="Times New Roman"/>
          <w:szCs w:val="24"/>
        </w:rPr>
      </w:pPr>
      <w:r w:rsidRPr="002E5BB0">
        <w:rPr>
          <w:rFonts w:ascii="Times New Roman" w:hAnsi="Times New Roman" w:cs="Times New Roman"/>
          <w:szCs w:val="24"/>
        </w:rPr>
        <w:t xml:space="preserve">This Budget was approved at a General Assembly Meeting of the </w:t>
      </w:r>
      <w:r w:rsidR="00683BE9" w:rsidRPr="002E5BB0">
        <w:rPr>
          <w:rFonts w:ascii="Times New Roman" w:hAnsi="Times New Roman" w:cs="Times New Roman"/>
          <w:szCs w:val="24"/>
        </w:rPr>
        <w:t>Effia-Kwesimintsim</w:t>
      </w:r>
      <w:r w:rsidRPr="002E5BB0">
        <w:rPr>
          <w:rFonts w:ascii="Times New Roman" w:hAnsi="Times New Roman" w:cs="Times New Roman"/>
          <w:szCs w:val="24"/>
        </w:rPr>
        <w:t xml:space="preserve"> </w:t>
      </w:r>
      <w:r w:rsidR="00683BE9" w:rsidRPr="002E5BB0">
        <w:rPr>
          <w:rFonts w:ascii="Times New Roman" w:hAnsi="Times New Roman" w:cs="Times New Roman"/>
          <w:szCs w:val="24"/>
        </w:rPr>
        <w:t>Municipal</w:t>
      </w:r>
      <w:r w:rsidRPr="002E5BB0">
        <w:rPr>
          <w:rFonts w:ascii="Times New Roman" w:hAnsi="Times New Roman" w:cs="Times New Roman"/>
          <w:szCs w:val="24"/>
        </w:rPr>
        <w:t xml:space="preserve"> Assembly held on the</w:t>
      </w:r>
      <w:r w:rsidR="00EC5E97" w:rsidRPr="002E5BB0">
        <w:rPr>
          <w:rFonts w:ascii="Times New Roman" w:hAnsi="Times New Roman" w:cs="Times New Roman"/>
          <w:szCs w:val="24"/>
        </w:rPr>
        <w:t xml:space="preserve"> 31</w:t>
      </w:r>
      <w:r w:rsidR="00EC5E97" w:rsidRPr="002E5BB0">
        <w:rPr>
          <w:rFonts w:ascii="Times New Roman" w:hAnsi="Times New Roman" w:cs="Times New Roman"/>
          <w:szCs w:val="24"/>
          <w:vertAlign w:val="superscript"/>
        </w:rPr>
        <w:t>st</w:t>
      </w:r>
      <w:r w:rsidR="00EC5E97" w:rsidRPr="002E5BB0">
        <w:rPr>
          <w:rFonts w:ascii="Times New Roman" w:hAnsi="Times New Roman" w:cs="Times New Roman"/>
          <w:szCs w:val="24"/>
        </w:rPr>
        <w:t xml:space="preserve"> October, 2022 </w:t>
      </w:r>
      <w:r w:rsidRPr="002E5BB0">
        <w:rPr>
          <w:rFonts w:ascii="Times New Roman" w:hAnsi="Times New Roman" w:cs="Times New Roman"/>
          <w:szCs w:val="24"/>
        </w:rPr>
        <w:t>at the</w:t>
      </w:r>
      <w:r w:rsidR="00EC5E97" w:rsidRPr="002E5BB0">
        <w:rPr>
          <w:rFonts w:ascii="Times New Roman" w:hAnsi="Times New Roman" w:cs="Times New Roman"/>
          <w:szCs w:val="24"/>
        </w:rPr>
        <w:t xml:space="preserve"> Assembly’s Hall</w:t>
      </w:r>
      <w:r w:rsidRPr="002E5BB0">
        <w:rPr>
          <w:rFonts w:ascii="Times New Roman" w:hAnsi="Times New Roman" w:cs="Times New Roman"/>
          <w:szCs w:val="24"/>
        </w:rPr>
        <w:t>.</w:t>
      </w:r>
    </w:p>
    <w:p w14:paraId="5AEBBD98" w14:textId="48C78613" w:rsidR="002B0DEF" w:rsidRDefault="002B0DEF" w:rsidP="000B4767">
      <w:pPr>
        <w:spacing w:line="360" w:lineRule="auto"/>
        <w:ind w:left="0" w:firstLine="0"/>
        <w:rPr>
          <w:rFonts w:ascii="Cambria" w:hAnsi="Cambria"/>
          <w:szCs w:val="24"/>
        </w:rPr>
      </w:pPr>
    </w:p>
    <w:p w14:paraId="296F5282" w14:textId="77777777" w:rsidR="00D118DC" w:rsidRPr="006F1016" w:rsidRDefault="00D118DC" w:rsidP="000B4767">
      <w:pPr>
        <w:spacing w:line="360" w:lineRule="auto"/>
        <w:ind w:left="0" w:firstLine="0"/>
        <w:rPr>
          <w:rFonts w:ascii="Cambria" w:hAnsi="Cambria"/>
          <w:i/>
          <w:iCs/>
          <w:szCs w:val="24"/>
        </w:rPr>
      </w:pPr>
    </w:p>
    <w:p w14:paraId="309CA5F0" w14:textId="77777777" w:rsidR="00BE6DA3" w:rsidRPr="002E5BB0" w:rsidRDefault="002B0DEF" w:rsidP="002B0DEF">
      <w:pPr>
        <w:tabs>
          <w:tab w:val="left" w:pos="5790"/>
        </w:tabs>
        <w:spacing w:after="0" w:line="360" w:lineRule="auto"/>
        <w:ind w:left="1022" w:hanging="734"/>
        <w:rPr>
          <w:rFonts w:ascii="Cambria" w:hAnsi="Cambria"/>
          <w:b/>
          <w:szCs w:val="24"/>
        </w:rPr>
      </w:pPr>
      <w:r w:rsidRPr="002E5BB0">
        <w:rPr>
          <w:rFonts w:ascii="Cambria" w:hAnsi="Cambria"/>
          <w:b/>
          <w:szCs w:val="24"/>
        </w:rPr>
        <w:t>INNOCENT HALIGAH</w:t>
      </w:r>
      <w:r w:rsidR="00AC64CB" w:rsidRPr="002E5BB0">
        <w:rPr>
          <w:rFonts w:ascii="Cambria" w:hAnsi="Cambria"/>
          <w:b/>
          <w:szCs w:val="24"/>
        </w:rPr>
        <w:tab/>
        <w:t xml:space="preserve">                                             </w:t>
      </w:r>
      <w:r w:rsidRPr="002E5BB0">
        <w:rPr>
          <w:rFonts w:ascii="Cambria" w:hAnsi="Cambria"/>
          <w:b/>
          <w:szCs w:val="24"/>
        </w:rPr>
        <w:t xml:space="preserve">     </w:t>
      </w:r>
      <w:r w:rsidR="00D118DC">
        <w:rPr>
          <w:rFonts w:ascii="Cambria" w:hAnsi="Cambria"/>
          <w:b/>
          <w:szCs w:val="24"/>
        </w:rPr>
        <w:t xml:space="preserve">    </w:t>
      </w:r>
      <w:r w:rsidRPr="002E5BB0">
        <w:rPr>
          <w:rFonts w:ascii="Cambria" w:hAnsi="Cambria"/>
          <w:b/>
          <w:szCs w:val="24"/>
        </w:rPr>
        <w:t xml:space="preserve"> </w:t>
      </w:r>
      <w:r w:rsidR="00AC64CB" w:rsidRPr="002E5BB0">
        <w:rPr>
          <w:rFonts w:ascii="Cambria" w:hAnsi="Cambria"/>
          <w:b/>
          <w:szCs w:val="24"/>
        </w:rPr>
        <w:t xml:space="preserve">HON. </w:t>
      </w:r>
      <w:r w:rsidRPr="002E5BB0">
        <w:rPr>
          <w:rFonts w:ascii="Cambria" w:hAnsi="Cambria"/>
          <w:b/>
          <w:szCs w:val="24"/>
        </w:rPr>
        <w:t>JOHN E.S. DAVIS</w:t>
      </w:r>
    </w:p>
    <w:p w14:paraId="5B2B4ECA" w14:textId="17EDF143" w:rsidR="00AC64CB" w:rsidRPr="002E5BB0" w:rsidRDefault="00AC64CB" w:rsidP="00A65BA3">
      <w:pPr>
        <w:tabs>
          <w:tab w:val="left" w:pos="5790"/>
        </w:tabs>
        <w:spacing w:line="360" w:lineRule="auto"/>
        <w:ind w:left="0" w:firstLine="0"/>
        <w:rPr>
          <w:rFonts w:ascii="Cambria" w:hAnsi="Cambria"/>
          <w:b/>
          <w:szCs w:val="24"/>
        </w:rPr>
      </w:pPr>
      <w:r w:rsidRPr="002E5BB0">
        <w:rPr>
          <w:rFonts w:ascii="Cambria" w:hAnsi="Cambria"/>
          <w:b/>
          <w:szCs w:val="24"/>
        </w:rPr>
        <w:t>(</w:t>
      </w:r>
      <w:r w:rsidR="002B0DEF" w:rsidRPr="002E5BB0">
        <w:rPr>
          <w:rFonts w:ascii="Cambria" w:hAnsi="Cambria"/>
          <w:b/>
          <w:szCs w:val="24"/>
        </w:rPr>
        <w:t>MUN</w:t>
      </w:r>
      <w:r w:rsidRPr="002E5BB0">
        <w:rPr>
          <w:rFonts w:ascii="Cambria" w:hAnsi="Cambria"/>
          <w:b/>
          <w:szCs w:val="24"/>
        </w:rPr>
        <w:t>. COORDINATING DIRECTOR)</w:t>
      </w:r>
      <w:r w:rsidR="004A2D12" w:rsidRPr="002E5BB0">
        <w:rPr>
          <w:rFonts w:ascii="Cambria" w:hAnsi="Cambria"/>
          <w:b/>
          <w:szCs w:val="24"/>
        </w:rPr>
        <w:tab/>
      </w:r>
      <w:r w:rsidR="004A2D12" w:rsidRPr="002E5BB0">
        <w:rPr>
          <w:rFonts w:ascii="Cambria" w:hAnsi="Cambria"/>
          <w:b/>
          <w:szCs w:val="24"/>
        </w:rPr>
        <w:tab/>
      </w:r>
      <w:r w:rsidR="004A2D12" w:rsidRPr="002E5BB0">
        <w:rPr>
          <w:rFonts w:ascii="Cambria" w:hAnsi="Cambria"/>
          <w:b/>
          <w:szCs w:val="24"/>
        </w:rPr>
        <w:tab/>
      </w:r>
      <w:r w:rsidR="004A2D12" w:rsidRPr="002E5BB0">
        <w:rPr>
          <w:rFonts w:ascii="Cambria" w:hAnsi="Cambria"/>
          <w:b/>
          <w:szCs w:val="24"/>
        </w:rPr>
        <w:tab/>
      </w:r>
      <w:r w:rsidR="004A2D12" w:rsidRPr="002E5BB0">
        <w:rPr>
          <w:rFonts w:ascii="Cambria" w:hAnsi="Cambria"/>
          <w:b/>
          <w:szCs w:val="24"/>
        </w:rPr>
        <w:tab/>
        <w:t>(</w:t>
      </w:r>
      <w:r w:rsidRPr="002E5BB0">
        <w:rPr>
          <w:rFonts w:ascii="Cambria" w:hAnsi="Cambria"/>
          <w:b/>
          <w:szCs w:val="24"/>
        </w:rPr>
        <w:t>PRESIDING MEMBER)</w:t>
      </w:r>
    </w:p>
    <w:sectPr w:rsidR="00AC64CB" w:rsidRPr="002E5BB0" w:rsidSect="00A65BA3">
      <w:headerReference w:type="even" r:id="rId7"/>
      <w:headerReference w:type="default" r:id="rId8"/>
      <w:footerReference w:type="even" r:id="rId9"/>
      <w:footerReference w:type="default" r:id="rId10"/>
      <w:headerReference w:type="first" r:id="rId11"/>
      <w:footerReference w:type="first" r:id="rId12"/>
      <w:pgSz w:w="15840" w:h="12240" w:orient="landscape"/>
      <w:pgMar w:top="0" w:right="1440" w:bottom="0" w:left="1440" w:header="720" w:footer="720" w:gutter="0"/>
      <w:pgNumType w:fmt="lowerRoman"/>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99C5B" w14:textId="77777777" w:rsidR="006A7522" w:rsidRDefault="006A7522">
      <w:pPr>
        <w:spacing w:after="0" w:line="240" w:lineRule="auto"/>
      </w:pPr>
      <w:r>
        <w:separator/>
      </w:r>
    </w:p>
  </w:endnote>
  <w:endnote w:type="continuationSeparator" w:id="0">
    <w:p w14:paraId="7B0F0A4C" w14:textId="77777777" w:rsidR="006A7522" w:rsidRDefault="006A7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43F2" w14:textId="77777777" w:rsidR="00A64711" w:rsidRDefault="00A64711">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99C9A" w14:textId="68C932BD" w:rsidR="00C84D79" w:rsidRPr="00C84D79" w:rsidRDefault="00C84D79">
    <w:pPr>
      <w:pStyle w:val="Footer"/>
      <w:jc w:val="right"/>
      <w:rPr>
        <w:rFonts w:ascii="Times New Roman" w:hAnsi="Times New Roman"/>
        <w:sz w:val="24"/>
        <w:szCs w:val="24"/>
      </w:rPr>
    </w:pPr>
    <w:r w:rsidRPr="00C84D79">
      <w:rPr>
        <w:rFonts w:ascii="Times New Roman" w:hAnsi="Times New Roman"/>
        <w:sz w:val="24"/>
        <w:szCs w:val="24"/>
      </w:rPr>
      <w:t xml:space="preserve">Page </w:t>
    </w:r>
    <w:sdt>
      <w:sdtPr>
        <w:rPr>
          <w:rFonts w:ascii="Times New Roman" w:hAnsi="Times New Roman"/>
          <w:sz w:val="24"/>
          <w:szCs w:val="24"/>
        </w:rPr>
        <w:id w:val="-2033019511"/>
        <w:docPartObj>
          <w:docPartGallery w:val="Page Numbers (Bottom of Page)"/>
          <w:docPartUnique/>
        </w:docPartObj>
      </w:sdtPr>
      <w:sdtEndPr>
        <w:rPr>
          <w:noProof/>
        </w:rPr>
      </w:sdtEndPr>
      <w:sdtContent>
        <w:r w:rsidRPr="00C84D79">
          <w:rPr>
            <w:rFonts w:ascii="Times New Roman" w:hAnsi="Times New Roman"/>
            <w:sz w:val="24"/>
            <w:szCs w:val="24"/>
          </w:rPr>
          <w:fldChar w:fldCharType="begin"/>
        </w:r>
        <w:r w:rsidRPr="00C84D79">
          <w:rPr>
            <w:rFonts w:ascii="Times New Roman" w:hAnsi="Times New Roman"/>
            <w:sz w:val="24"/>
            <w:szCs w:val="24"/>
          </w:rPr>
          <w:instrText xml:space="preserve"> PAGE   \* MERGEFORMAT </w:instrText>
        </w:r>
        <w:r w:rsidRPr="00C84D79">
          <w:rPr>
            <w:rFonts w:ascii="Times New Roman" w:hAnsi="Times New Roman"/>
            <w:sz w:val="24"/>
            <w:szCs w:val="24"/>
          </w:rPr>
          <w:fldChar w:fldCharType="separate"/>
        </w:r>
        <w:r w:rsidR="001E2478">
          <w:rPr>
            <w:rFonts w:ascii="Times New Roman" w:hAnsi="Times New Roman"/>
            <w:noProof/>
            <w:sz w:val="24"/>
            <w:szCs w:val="24"/>
          </w:rPr>
          <w:t>iii</w:t>
        </w:r>
        <w:r w:rsidRPr="00C84D79">
          <w:rPr>
            <w:rFonts w:ascii="Times New Roman" w:hAnsi="Times New Roman"/>
            <w:noProof/>
            <w:sz w:val="24"/>
            <w:szCs w:val="24"/>
          </w:rPr>
          <w:fldChar w:fldCharType="end"/>
        </w:r>
      </w:sdtContent>
    </w:sdt>
  </w:p>
  <w:p w14:paraId="1B2C89CF" w14:textId="77777777" w:rsidR="00A64711" w:rsidRDefault="00A64711">
    <w:pPr>
      <w:spacing w:after="0" w:line="276"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C3816" w14:textId="77777777" w:rsidR="00A64711" w:rsidRDefault="00A64711">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A3A4A" w14:textId="77777777" w:rsidR="006A7522" w:rsidRDefault="006A7522">
      <w:pPr>
        <w:spacing w:after="0" w:line="240" w:lineRule="auto"/>
      </w:pPr>
      <w:r>
        <w:separator/>
      </w:r>
    </w:p>
  </w:footnote>
  <w:footnote w:type="continuationSeparator" w:id="0">
    <w:p w14:paraId="23EBAFBF" w14:textId="77777777" w:rsidR="006A7522" w:rsidRDefault="006A7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B39EE" w14:textId="77777777" w:rsidR="00A64711" w:rsidRDefault="00A64711">
    <w:pPr>
      <w:spacing w:after="0" w:line="276"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8E00" w14:textId="77777777" w:rsidR="00A64711" w:rsidRDefault="00A64711">
    <w:pPr>
      <w:spacing w:after="0" w:line="276"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C11FA" w14:textId="77777777" w:rsidR="00A64711" w:rsidRDefault="00A64711">
    <w:pPr>
      <w:spacing w:after="0" w:line="276"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29A8"/>
    <w:multiLevelType w:val="hybridMultilevel"/>
    <w:tmpl w:val="2522FF46"/>
    <w:lvl w:ilvl="0" w:tplc="C436E0D2">
      <w:start w:val="1"/>
      <w:numFmt w:val="decimal"/>
      <w:lvlText w:val="%1."/>
      <w:lvlJc w:val="left"/>
      <w:pPr>
        <w:ind w:left="0" w:hanging="360"/>
      </w:pPr>
      <w:rPr>
        <w:rFonts w:hint="default"/>
        <w:b w:val="0"/>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8607D91"/>
    <w:multiLevelType w:val="hybridMultilevel"/>
    <w:tmpl w:val="E17A8936"/>
    <w:lvl w:ilvl="0" w:tplc="8194AB08">
      <w:start w:val="35"/>
      <w:numFmt w:val="decimal"/>
      <w:lvlText w:val="%1."/>
      <w:lvlJc w:val="left"/>
      <w:pPr>
        <w:ind w:left="101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94AD5D8">
      <w:start w:val="1"/>
      <w:numFmt w:val="lowerLetter"/>
      <w:lvlText w:val="%2"/>
      <w:lvlJc w:val="left"/>
      <w:pPr>
        <w:ind w:left="137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671619FE">
      <w:start w:val="1"/>
      <w:numFmt w:val="lowerRoman"/>
      <w:lvlText w:val="%3"/>
      <w:lvlJc w:val="left"/>
      <w:pPr>
        <w:ind w:left="209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9FBC8796">
      <w:start w:val="1"/>
      <w:numFmt w:val="decimal"/>
      <w:lvlText w:val="%4"/>
      <w:lvlJc w:val="left"/>
      <w:pPr>
        <w:ind w:left="281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DAE3890">
      <w:start w:val="1"/>
      <w:numFmt w:val="lowerLetter"/>
      <w:lvlText w:val="%5"/>
      <w:lvlJc w:val="left"/>
      <w:pPr>
        <w:ind w:left="353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346A4160">
      <w:start w:val="1"/>
      <w:numFmt w:val="lowerRoman"/>
      <w:lvlText w:val="%6"/>
      <w:lvlJc w:val="left"/>
      <w:pPr>
        <w:ind w:left="425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2825910">
      <w:start w:val="1"/>
      <w:numFmt w:val="decimal"/>
      <w:lvlText w:val="%7"/>
      <w:lvlJc w:val="left"/>
      <w:pPr>
        <w:ind w:left="497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4401184">
      <w:start w:val="1"/>
      <w:numFmt w:val="lowerLetter"/>
      <w:lvlText w:val="%8"/>
      <w:lvlJc w:val="left"/>
      <w:pPr>
        <w:ind w:left="569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35BA98C4">
      <w:start w:val="1"/>
      <w:numFmt w:val="lowerRoman"/>
      <w:lvlText w:val="%9"/>
      <w:lvlJc w:val="left"/>
      <w:pPr>
        <w:ind w:left="6413"/>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107B6B6E"/>
    <w:multiLevelType w:val="hybridMultilevel"/>
    <w:tmpl w:val="75C480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71492"/>
    <w:multiLevelType w:val="hybridMultilevel"/>
    <w:tmpl w:val="9FCE12EA"/>
    <w:lvl w:ilvl="0" w:tplc="075A75B8">
      <w:start w:val="13"/>
      <w:numFmt w:val="decimal"/>
      <w:lvlText w:val="%1."/>
      <w:lvlJc w:val="left"/>
      <w:pPr>
        <w:ind w:left="101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4F66644">
      <w:start w:val="1"/>
      <w:numFmt w:val="lowerLetter"/>
      <w:lvlText w:val="%2"/>
      <w:lvlJc w:val="left"/>
      <w:pPr>
        <w:ind w:left="137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C6400294">
      <w:start w:val="1"/>
      <w:numFmt w:val="lowerRoman"/>
      <w:lvlText w:val="%3"/>
      <w:lvlJc w:val="left"/>
      <w:pPr>
        <w:ind w:left="209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6B4CCCD6">
      <w:start w:val="1"/>
      <w:numFmt w:val="decimal"/>
      <w:lvlText w:val="%4"/>
      <w:lvlJc w:val="left"/>
      <w:pPr>
        <w:ind w:left="281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0F23622">
      <w:start w:val="1"/>
      <w:numFmt w:val="lowerLetter"/>
      <w:lvlText w:val="%5"/>
      <w:lvlJc w:val="left"/>
      <w:pPr>
        <w:ind w:left="353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3D3456EE">
      <w:start w:val="1"/>
      <w:numFmt w:val="lowerRoman"/>
      <w:lvlText w:val="%6"/>
      <w:lvlJc w:val="left"/>
      <w:pPr>
        <w:ind w:left="425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7BB8AEF6">
      <w:start w:val="1"/>
      <w:numFmt w:val="decimal"/>
      <w:lvlText w:val="%7"/>
      <w:lvlJc w:val="left"/>
      <w:pPr>
        <w:ind w:left="497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B38439E">
      <w:start w:val="1"/>
      <w:numFmt w:val="lowerLetter"/>
      <w:lvlText w:val="%8"/>
      <w:lvlJc w:val="left"/>
      <w:pPr>
        <w:ind w:left="569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6F3E2A36">
      <w:start w:val="1"/>
      <w:numFmt w:val="lowerRoman"/>
      <w:lvlText w:val="%9"/>
      <w:lvlJc w:val="left"/>
      <w:pPr>
        <w:ind w:left="6413"/>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18301647"/>
    <w:multiLevelType w:val="hybridMultilevel"/>
    <w:tmpl w:val="CD5E28CE"/>
    <w:lvl w:ilvl="0" w:tplc="CBEA8858">
      <w:start w:val="38"/>
      <w:numFmt w:val="decimal"/>
      <w:lvlText w:val="%1."/>
      <w:lvlJc w:val="left"/>
      <w:pPr>
        <w:ind w:left="101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9562356">
      <w:start w:val="1"/>
      <w:numFmt w:val="bullet"/>
      <w:lvlText w:val="•"/>
      <w:lvlJc w:val="left"/>
      <w:pPr>
        <w:ind w:left="15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02FE1CCA">
      <w:start w:val="1"/>
      <w:numFmt w:val="bullet"/>
      <w:lvlText w:val="▪"/>
      <w:lvlJc w:val="left"/>
      <w:pPr>
        <w:ind w:left="228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F1F84C7E">
      <w:start w:val="1"/>
      <w:numFmt w:val="bullet"/>
      <w:lvlText w:val="•"/>
      <w:lvlJc w:val="left"/>
      <w:pPr>
        <w:ind w:left="30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3BEC27C">
      <w:start w:val="1"/>
      <w:numFmt w:val="bullet"/>
      <w:lvlText w:val="o"/>
      <w:lvlJc w:val="left"/>
      <w:pPr>
        <w:ind w:left="372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292139A">
      <w:start w:val="1"/>
      <w:numFmt w:val="bullet"/>
      <w:lvlText w:val="▪"/>
      <w:lvlJc w:val="left"/>
      <w:pPr>
        <w:ind w:left="444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68146668">
      <w:start w:val="1"/>
      <w:numFmt w:val="bullet"/>
      <w:lvlText w:val="•"/>
      <w:lvlJc w:val="left"/>
      <w:pPr>
        <w:ind w:left="51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09883EA">
      <w:start w:val="1"/>
      <w:numFmt w:val="bullet"/>
      <w:lvlText w:val="o"/>
      <w:lvlJc w:val="left"/>
      <w:pPr>
        <w:ind w:left="588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398CED0">
      <w:start w:val="1"/>
      <w:numFmt w:val="bullet"/>
      <w:lvlText w:val="▪"/>
      <w:lvlJc w:val="left"/>
      <w:pPr>
        <w:ind w:left="660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18797EDF"/>
    <w:multiLevelType w:val="hybridMultilevel"/>
    <w:tmpl w:val="134A7D2C"/>
    <w:lvl w:ilvl="0" w:tplc="5F62955C">
      <w:start w:val="3"/>
      <w:numFmt w:val="decimal"/>
      <w:lvlText w:val="%1."/>
      <w:lvlJc w:val="left"/>
      <w:pPr>
        <w:ind w:left="101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76205BC">
      <w:start w:val="1"/>
      <w:numFmt w:val="lowerLetter"/>
      <w:lvlText w:val="%2"/>
      <w:lvlJc w:val="left"/>
      <w:pPr>
        <w:ind w:left="137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3E4EB710">
      <w:start w:val="1"/>
      <w:numFmt w:val="lowerRoman"/>
      <w:lvlText w:val="%3"/>
      <w:lvlJc w:val="left"/>
      <w:pPr>
        <w:ind w:left="209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8F52E8C8">
      <w:start w:val="1"/>
      <w:numFmt w:val="decimal"/>
      <w:lvlText w:val="%4"/>
      <w:lvlJc w:val="left"/>
      <w:pPr>
        <w:ind w:left="281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3C45A44">
      <w:start w:val="1"/>
      <w:numFmt w:val="lowerLetter"/>
      <w:lvlText w:val="%5"/>
      <w:lvlJc w:val="left"/>
      <w:pPr>
        <w:ind w:left="353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7C462C54">
      <w:start w:val="1"/>
      <w:numFmt w:val="lowerRoman"/>
      <w:lvlText w:val="%6"/>
      <w:lvlJc w:val="left"/>
      <w:pPr>
        <w:ind w:left="425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18A2598C">
      <w:start w:val="1"/>
      <w:numFmt w:val="decimal"/>
      <w:lvlText w:val="%7"/>
      <w:lvlJc w:val="left"/>
      <w:pPr>
        <w:ind w:left="497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DD6132E">
      <w:start w:val="1"/>
      <w:numFmt w:val="lowerLetter"/>
      <w:lvlText w:val="%8"/>
      <w:lvlJc w:val="left"/>
      <w:pPr>
        <w:ind w:left="569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233AC12C">
      <w:start w:val="1"/>
      <w:numFmt w:val="lowerRoman"/>
      <w:lvlText w:val="%9"/>
      <w:lvlJc w:val="left"/>
      <w:pPr>
        <w:ind w:left="6413"/>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18814E2E"/>
    <w:multiLevelType w:val="hybridMultilevel"/>
    <w:tmpl w:val="DEC6F9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D5BAA"/>
    <w:multiLevelType w:val="hybridMultilevel"/>
    <w:tmpl w:val="BB121E20"/>
    <w:lvl w:ilvl="0" w:tplc="FC504CB2">
      <w:start w:val="5"/>
      <w:numFmt w:val="decimal"/>
      <w:lvlText w:val="%1."/>
      <w:lvlJc w:val="left"/>
      <w:pPr>
        <w:ind w:left="101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962462E">
      <w:start w:val="1"/>
      <w:numFmt w:val="lowerLetter"/>
      <w:lvlText w:val="%2"/>
      <w:lvlJc w:val="left"/>
      <w:pPr>
        <w:ind w:left="137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E174CC24">
      <w:start w:val="1"/>
      <w:numFmt w:val="lowerRoman"/>
      <w:lvlText w:val="%3"/>
      <w:lvlJc w:val="left"/>
      <w:pPr>
        <w:ind w:left="209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40E64B10">
      <w:start w:val="1"/>
      <w:numFmt w:val="decimal"/>
      <w:lvlText w:val="%4"/>
      <w:lvlJc w:val="left"/>
      <w:pPr>
        <w:ind w:left="281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460B49E">
      <w:start w:val="1"/>
      <w:numFmt w:val="lowerLetter"/>
      <w:lvlText w:val="%5"/>
      <w:lvlJc w:val="left"/>
      <w:pPr>
        <w:ind w:left="353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A68823C2">
      <w:start w:val="1"/>
      <w:numFmt w:val="lowerRoman"/>
      <w:lvlText w:val="%6"/>
      <w:lvlJc w:val="left"/>
      <w:pPr>
        <w:ind w:left="425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0F58E4C4">
      <w:start w:val="1"/>
      <w:numFmt w:val="decimal"/>
      <w:lvlText w:val="%7"/>
      <w:lvlJc w:val="left"/>
      <w:pPr>
        <w:ind w:left="497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92C6CA8">
      <w:start w:val="1"/>
      <w:numFmt w:val="lowerLetter"/>
      <w:lvlText w:val="%8"/>
      <w:lvlJc w:val="left"/>
      <w:pPr>
        <w:ind w:left="569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E34213EC">
      <w:start w:val="1"/>
      <w:numFmt w:val="lowerRoman"/>
      <w:lvlText w:val="%9"/>
      <w:lvlJc w:val="left"/>
      <w:pPr>
        <w:ind w:left="6413"/>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8" w15:restartNumberingAfterBreak="0">
    <w:nsid w:val="2A0F33C7"/>
    <w:multiLevelType w:val="hybridMultilevel"/>
    <w:tmpl w:val="24042C36"/>
    <w:lvl w:ilvl="0" w:tplc="84C87B30">
      <w:start w:val="1"/>
      <w:numFmt w:val="bullet"/>
      <w:lvlText w:val=""/>
      <w:lvlJc w:val="left"/>
      <w:pPr>
        <w:tabs>
          <w:tab w:val="num" w:pos="720"/>
        </w:tabs>
        <w:ind w:left="720" w:hanging="360"/>
      </w:pPr>
      <w:rPr>
        <w:rFonts w:ascii="Wingdings" w:hAnsi="Wingdings" w:hint="default"/>
      </w:rPr>
    </w:lvl>
    <w:lvl w:ilvl="1" w:tplc="57AA962C" w:tentative="1">
      <w:start w:val="1"/>
      <w:numFmt w:val="bullet"/>
      <w:lvlText w:val=""/>
      <w:lvlJc w:val="left"/>
      <w:pPr>
        <w:tabs>
          <w:tab w:val="num" w:pos="1440"/>
        </w:tabs>
        <w:ind w:left="1440" w:hanging="360"/>
      </w:pPr>
      <w:rPr>
        <w:rFonts w:ascii="Wingdings" w:hAnsi="Wingdings" w:hint="default"/>
      </w:rPr>
    </w:lvl>
    <w:lvl w:ilvl="2" w:tplc="C0D0960C" w:tentative="1">
      <w:start w:val="1"/>
      <w:numFmt w:val="bullet"/>
      <w:lvlText w:val=""/>
      <w:lvlJc w:val="left"/>
      <w:pPr>
        <w:tabs>
          <w:tab w:val="num" w:pos="2160"/>
        </w:tabs>
        <w:ind w:left="2160" w:hanging="360"/>
      </w:pPr>
      <w:rPr>
        <w:rFonts w:ascii="Wingdings" w:hAnsi="Wingdings" w:hint="default"/>
      </w:rPr>
    </w:lvl>
    <w:lvl w:ilvl="3" w:tplc="D89443B0" w:tentative="1">
      <w:start w:val="1"/>
      <w:numFmt w:val="bullet"/>
      <w:lvlText w:val=""/>
      <w:lvlJc w:val="left"/>
      <w:pPr>
        <w:tabs>
          <w:tab w:val="num" w:pos="2880"/>
        </w:tabs>
        <w:ind w:left="2880" w:hanging="360"/>
      </w:pPr>
      <w:rPr>
        <w:rFonts w:ascii="Wingdings" w:hAnsi="Wingdings" w:hint="default"/>
      </w:rPr>
    </w:lvl>
    <w:lvl w:ilvl="4" w:tplc="289443E2" w:tentative="1">
      <w:start w:val="1"/>
      <w:numFmt w:val="bullet"/>
      <w:lvlText w:val=""/>
      <w:lvlJc w:val="left"/>
      <w:pPr>
        <w:tabs>
          <w:tab w:val="num" w:pos="3600"/>
        </w:tabs>
        <w:ind w:left="3600" w:hanging="360"/>
      </w:pPr>
      <w:rPr>
        <w:rFonts w:ascii="Wingdings" w:hAnsi="Wingdings" w:hint="default"/>
      </w:rPr>
    </w:lvl>
    <w:lvl w:ilvl="5" w:tplc="83F266C8" w:tentative="1">
      <w:start w:val="1"/>
      <w:numFmt w:val="bullet"/>
      <w:lvlText w:val=""/>
      <w:lvlJc w:val="left"/>
      <w:pPr>
        <w:tabs>
          <w:tab w:val="num" w:pos="4320"/>
        </w:tabs>
        <w:ind w:left="4320" w:hanging="360"/>
      </w:pPr>
      <w:rPr>
        <w:rFonts w:ascii="Wingdings" w:hAnsi="Wingdings" w:hint="default"/>
      </w:rPr>
    </w:lvl>
    <w:lvl w:ilvl="6" w:tplc="72F0FA6E" w:tentative="1">
      <w:start w:val="1"/>
      <w:numFmt w:val="bullet"/>
      <w:lvlText w:val=""/>
      <w:lvlJc w:val="left"/>
      <w:pPr>
        <w:tabs>
          <w:tab w:val="num" w:pos="5040"/>
        </w:tabs>
        <w:ind w:left="5040" w:hanging="360"/>
      </w:pPr>
      <w:rPr>
        <w:rFonts w:ascii="Wingdings" w:hAnsi="Wingdings" w:hint="default"/>
      </w:rPr>
    </w:lvl>
    <w:lvl w:ilvl="7" w:tplc="FF308452" w:tentative="1">
      <w:start w:val="1"/>
      <w:numFmt w:val="bullet"/>
      <w:lvlText w:val=""/>
      <w:lvlJc w:val="left"/>
      <w:pPr>
        <w:tabs>
          <w:tab w:val="num" w:pos="5760"/>
        </w:tabs>
        <w:ind w:left="5760" w:hanging="360"/>
      </w:pPr>
      <w:rPr>
        <w:rFonts w:ascii="Wingdings" w:hAnsi="Wingdings" w:hint="default"/>
      </w:rPr>
    </w:lvl>
    <w:lvl w:ilvl="8" w:tplc="BBCC24F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6F2702"/>
    <w:multiLevelType w:val="hybridMultilevel"/>
    <w:tmpl w:val="4EF2F480"/>
    <w:lvl w:ilvl="0" w:tplc="5C84BCAC">
      <w:start w:val="18"/>
      <w:numFmt w:val="decimal"/>
      <w:lvlText w:val="%1."/>
      <w:lvlJc w:val="left"/>
      <w:pPr>
        <w:ind w:left="101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A5AEB672">
      <w:start w:val="1"/>
      <w:numFmt w:val="lowerLetter"/>
      <w:lvlText w:val="%2"/>
      <w:lvlJc w:val="left"/>
      <w:pPr>
        <w:ind w:left="137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B518CEF4">
      <w:start w:val="1"/>
      <w:numFmt w:val="lowerRoman"/>
      <w:lvlText w:val="%3"/>
      <w:lvlJc w:val="left"/>
      <w:pPr>
        <w:ind w:left="209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25FA5808">
      <w:start w:val="1"/>
      <w:numFmt w:val="decimal"/>
      <w:lvlText w:val="%4"/>
      <w:lvlJc w:val="left"/>
      <w:pPr>
        <w:ind w:left="281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5261D46">
      <w:start w:val="1"/>
      <w:numFmt w:val="lowerLetter"/>
      <w:lvlText w:val="%5"/>
      <w:lvlJc w:val="left"/>
      <w:pPr>
        <w:ind w:left="353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5B42606A">
      <w:start w:val="1"/>
      <w:numFmt w:val="lowerRoman"/>
      <w:lvlText w:val="%6"/>
      <w:lvlJc w:val="left"/>
      <w:pPr>
        <w:ind w:left="425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51186D7E">
      <w:start w:val="1"/>
      <w:numFmt w:val="decimal"/>
      <w:lvlText w:val="%7"/>
      <w:lvlJc w:val="left"/>
      <w:pPr>
        <w:ind w:left="497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A36BE8C">
      <w:start w:val="1"/>
      <w:numFmt w:val="lowerLetter"/>
      <w:lvlText w:val="%8"/>
      <w:lvlJc w:val="left"/>
      <w:pPr>
        <w:ind w:left="569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B6B028AA">
      <w:start w:val="1"/>
      <w:numFmt w:val="lowerRoman"/>
      <w:lvlText w:val="%9"/>
      <w:lvlJc w:val="left"/>
      <w:pPr>
        <w:ind w:left="6413"/>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0" w15:restartNumberingAfterBreak="0">
    <w:nsid w:val="2F4367FD"/>
    <w:multiLevelType w:val="hybridMultilevel"/>
    <w:tmpl w:val="52D663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91163A"/>
    <w:multiLevelType w:val="hybridMultilevel"/>
    <w:tmpl w:val="D3261952"/>
    <w:lvl w:ilvl="0" w:tplc="B4548C68">
      <w:start w:val="1"/>
      <w:numFmt w:val="bullet"/>
      <w:lvlText w:val=""/>
      <w:lvlJc w:val="left"/>
      <w:pPr>
        <w:tabs>
          <w:tab w:val="num" w:pos="720"/>
        </w:tabs>
        <w:ind w:left="720" w:hanging="360"/>
      </w:pPr>
      <w:rPr>
        <w:rFonts w:ascii="Wingdings" w:hAnsi="Wingdings" w:hint="default"/>
      </w:rPr>
    </w:lvl>
    <w:lvl w:ilvl="1" w:tplc="1C52E74E" w:tentative="1">
      <w:start w:val="1"/>
      <w:numFmt w:val="bullet"/>
      <w:lvlText w:val=""/>
      <w:lvlJc w:val="left"/>
      <w:pPr>
        <w:tabs>
          <w:tab w:val="num" w:pos="1440"/>
        </w:tabs>
        <w:ind w:left="1440" w:hanging="360"/>
      </w:pPr>
      <w:rPr>
        <w:rFonts w:ascii="Wingdings" w:hAnsi="Wingdings" w:hint="default"/>
      </w:rPr>
    </w:lvl>
    <w:lvl w:ilvl="2" w:tplc="2AF8D464" w:tentative="1">
      <w:start w:val="1"/>
      <w:numFmt w:val="bullet"/>
      <w:lvlText w:val=""/>
      <w:lvlJc w:val="left"/>
      <w:pPr>
        <w:tabs>
          <w:tab w:val="num" w:pos="2160"/>
        </w:tabs>
        <w:ind w:left="2160" w:hanging="360"/>
      </w:pPr>
      <w:rPr>
        <w:rFonts w:ascii="Wingdings" w:hAnsi="Wingdings" w:hint="default"/>
      </w:rPr>
    </w:lvl>
    <w:lvl w:ilvl="3" w:tplc="A5D6B292" w:tentative="1">
      <w:start w:val="1"/>
      <w:numFmt w:val="bullet"/>
      <w:lvlText w:val=""/>
      <w:lvlJc w:val="left"/>
      <w:pPr>
        <w:tabs>
          <w:tab w:val="num" w:pos="2880"/>
        </w:tabs>
        <w:ind w:left="2880" w:hanging="360"/>
      </w:pPr>
      <w:rPr>
        <w:rFonts w:ascii="Wingdings" w:hAnsi="Wingdings" w:hint="default"/>
      </w:rPr>
    </w:lvl>
    <w:lvl w:ilvl="4" w:tplc="FEFEEB60" w:tentative="1">
      <w:start w:val="1"/>
      <w:numFmt w:val="bullet"/>
      <w:lvlText w:val=""/>
      <w:lvlJc w:val="left"/>
      <w:pPr>
        <w:tabs>
          <w:tab w:val="num" w:pos="3600"/>
        </w:tabs>
        <w:ind w:left="3600" w:hanging="360"/>
      </w:pPr>
      <w:rPr>
        <w:rFonts w:ascii="Wingdings" w:hAnsi="Wingdings" w:hint="default"/>
      </w:rPr>
    </w:lvl>
    <w:lvl w:ilvl="5" w:tplc="4FE0C9B2" w:tentative="1">
      <w:start w:val="1"/>
      <w:numFmt w:val="bullet"/>
      <w:lvlText w:val=""/>
      <w:lvlJc w:val="left"/>
      <w:pPr>
        <w:tabs>
          <w:tab w:val="num" w:pos="4320"/>
        </w:tabs>
        <w:ind w:left="4320" w:hanging="360"/>
      </w:pPr>
      <w:rPr>
        <w:rFonts w:ascii="Wingdings" w:hAnsi="Wingdings" w:hint="default"/>
      </w:rPr>
    </w:lvl>
    <w:lvl w:ilvl="6" w:tplc="66F06DE2" w:tentative="1">
      <w:start w:val="1"/>
      <w:numFmt w:val="bullet"/>
      <w:lvlText w:val=""/>
      <w:lvlJc w:val="left"/>
      <w:pPr>
        <w:tabs>
          <w:tab w:val="num" w:pos="5040"/>
        </w:tabs>
        <w:ind w:left="5040" w:hanging="360"/>
      </w:pPr>
      <w:rPr>
        <w:rFonts w:ascii="Wingdings" w:hAnsi="Wingdings" w:hint="default"/>
      </w:rPr>
    </w:lvl>
    <w:lvl w:ilvl="7" w:tplc="EE3E84DA" w:tentative="1">
      <w:start w:val="1"/>
      <w:numFmt w:val="bullet"/>
      <w:lvlText w:val=""/>
      <w:lvlJc w:val="left"/>
      <w:pPr>
        <w:tabs>
          <w:tab w:val="num" w:pos="5760"/>
        </w:tabs>
        <w:ind w:left="5760" w:hanging="360"/>
      </w:pPr>
      <w:rPr>
        <w:rFonts w:ascii="Wingdings" w:hAnsi="Wingdings" w:hint="default"/>
      </w:rPr>
    </w:lvl>
    <w:lvl w:ilvl="8" w:tplc="3EF6BF2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EA34D7"/>
    <w:multiLevelType w:val="hybridMultilevel"/>
    <w:tmpl w:val="C6CC3E68"/>
    <w:lvl w:ilvl="0" w:tplc="AC1AF236">
      <w:start w:val="29"/>
      <w:numFmt w:val="decimal"/>
      <w:lvlText w:val="%1."/>
      <w:lvlJc w:val="left"/>
      <w:pPr>
        <w:ind w:left="101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038A682">
      <w:start w:val="1"/>
      <w:numFmt w:val="lowerLetter"/>
      <w:lvlText w:val="%2"/>
      <w:lvlJc w:val="left"/>
      <w:pPr>
        <w:ind w:left="137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50CAC43E">
      <w:start w:val="1"/>
      <w:numFmt w:val="lowerRoman"/>
      <w:lvlText w:val="%3"/>
      <w:lvlJc w:val="left"/>
      <w:pPr>
        <w:ind w:left="209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1520A952">
      <w:start w:val="1"/>
      <w:numFmt w:val="decimal"/>
      <w:lvlText w:val="%4"/>
      <w:lvlJc w:val="left"/>
      <w:pPr>
        <w:ind w:left="281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F467940">
      <w:start w:val="1"/>
      <w:numFmt w:val="lowerLetter"/>
      <w:lvlText w:val="%5"/>
      <w:lvlJc w:val="left"/>
      <w:pPr>
        <w:ind w:left="353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FD70709E">
      <w:start w:val="1"/>
      <w:numFmt w:val="lowerRoman"/>
      <w:lvlText w:val="%6"/>
      <w:lvlJc w:val="left"/>
      <w:pPr>
        <w:ind w:left="425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DCEE2332">
      <w:start w:val="1"/>
      <w:numFmt w:val="decimal"/>
      <w:lvlText w:val="%7"/>
      <w:lvlJc w:val="left"/>
      <w:pPr>
        <w:ind w:left="497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768C92E">
      <w:start w:val="1"/>
      <w:numFmt w:val="lowerLetter"/>
      <w:lvlText w:val="%8"/>
      <w:lvlJc w:val="left"/>
      <w:pPr>
        <w:ind w:left="569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96AE34F4">
      <w:start w:val="1"/>
      <w:numFmt w:val="lowerRoman"/>
      <w:lvlText w:val="%9"/>
      <w:lvlJc w:val="left"/>
      <w:pPr>
        <w:ind w:left="6413"/>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3" w15:restartNumberingAfterBreak="0">
    <w:nsid w:val="380A276C"/>
    <w:multiLevelType w:val="hybridMultilevel"/>
    <w:tmpl w:val="4D844B62"/>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D7126B"/>
    <w:multiLevelType w:val="hybridMultilevel"/>
    <w:tmpl w:val="9252EE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E2256"/>
    <w:multiLevelType w:val="hybridMultilevel"/>
    <w:tmpl w:val="D9366DB2"/>
    <w:lvl w:ilvl="0" w:tplc="A22A94A8">
      <w:start w:val="20"/>
      <w:numFmt w:val="decimal"/>
      <w:lvlText w:val="%1."/>
      <w:lvlJc w:val="left"/>
      <w:pPr>
        <w:ind w:left="101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E90AB46">
      <w:start w:val="1"/>
      <w:numFmt w:val="lowerLetter"/>
      <w:lvlText w:val="%2"/>
      <w:lvlJc w:val="left"/>
      <w:pPr>
        <w:ind w:left="137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1092EE08">
      <w:start w:val="1"/>
      <w:numFmt w:val="lowerRoman"/>
      <w:lvlText w:val="%3"/>
      <w:lvlJc w:val="left"/>
      <w:pPr>
        <w:ind w:left="209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44F6F6C2">
      <w:start w:val="1"/>
      <w:numFmt w:val="decimal"/>
      <w:lvlText w:val="%4"/>
      <w:lvlJc w:val="left"/>
      <w:pPr>
        <w:ind w:left="281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7ECC84A">
      <w:start w:val="1"/>
      <w:numFmt w:val="lowerLetter"/>
      <w:lvlText w:val="%5"/>
      <w:lvlJc w:val="left"/>
      <w:pPr>
        <w:ind w:left="353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76D0A8B6">
      <w:start w:val="1"/>
      <w:numFmt w:val="lowerRoman"/>
      <w:lvlText w:val="%6"/>
      <w:lvlJc w:val="left"/>
      <w:pPr>
        <w:ind w:left="425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DD2C6416">
      <w:start w:val="1"/>
      <w:numFmt w:val="decimal"/>
      <w:lvlText w:val="%7"/>
      <w:lvlJc w:val="left"/>
      <w:pPr>
        <w:ind w:left="497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ED2B64A">
      <w:start w:val="1"/>
      <w:numFmt w:val="lowerLetter"/>
      <w:lvlText w:val="%8"/>
      <w:lvlJc w:val="left"/>
      <w:pPr>
        <w:ind w:left="569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E2A4531A">
      <w:start w:val="1"/>
      <w:numFmt w:val="lowerRoman"/>
      <w:lvlText w:val="%9"/>
      <w:lvlJc w:val="left"/>
      <w:pPr>
        <w:ind w:left="6413"/>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6" w15:restartNumberingAfterBreak="0">
    <w:nsid w:val="45D3770C"/>
    <w:multiLevelType w:val="hybridMultilevel"/>
    <w:tmpl w:val="92DCA03C"/>
    <w:lvl w:ilvl="0" w:tplc="9B00F53C">
      <w:start w:val="1"/>
      <w:numFmt w:val="decimal"/>
      <w:lvlText w:val="%1."/>
      <w:lvlJc w:val="left"/>
      <w:pPr>
        <w:ind w:left="101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91A85AA">
      <w:start w:val="1"/>
      <w:numFmt w:val="bullet"/>
      <w:lvlText w:val="•"/>
      <w:lvlJc w:val="left"/>
      <w:pPr>
        <w:ind w:left="15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53DCB02E">
      <w:start w:val="1"/>
      <w:numFmt w:val="bullet"/>
      <w:lvlText w:val="▪"/>
      <w:lvlJc w:val="left"/>
      <w:pPr>
        <w:ind w:left="228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67DC0114">
      <w:start w:val="1"/>
      <w:numFmt w:val="bullet"/>
      <w:lvlText w:val="•"/>
      <w:lvlJc w:val="left"/>
      <w:pPr>
        <w:ind w:left="30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5A6AB0A">
      <w:start w:val="1"/>
      <w:numFmt w:val="bullet"/>
      <w:lvlText w:val="o"/>
      <w:lvlJc w:val="left"/>
      <w:pPr>
        <w:ind w:left="372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238DF22">
      <w:start w:val="1"/>
      <w:numFmt w:val="bullet"/>
      <w:lvlText w:val="▪"/>
      <w:lvlJc w:val="left"/>
      <w:pPr>
        <w:ind w:left="444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C4B61B3C">
      <w:start w:val="1"/>
      <w:numFmt w:val="bullet"/>
      <w:lvlText w:val="•"/>
      <w:lvlJc w:val="left"/>
      <w:pPr>
        <w:ind w:left="51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70AA038">
      <w:start w:val="1"/>
      <w:numFmt w:val="bullet"/>
      <w:lvlText w:val="o"/>
      <w:lvlJc w:val="left"/>
      <w:pPr>
        <w:ind w:left="588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C005AEA">
      <w:start w:val="1"/>
      <w:numFmt w:val="bullet"/>
      <w:lvlText w:val="▪"/>
      <w:lvlJc w:val="left"/>
      <w:pPr>
        <w:ind w:left="660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7" w15:restartNumberingAfterBreak="0">
    <w:nsid w:val="48750127"/>
    <w:multiLevelType w:val="hybridMultilevel"/>
    <w:tmpl w:val="C9543634"/>
    <w:lvl w:ilvl="0" w:tplc="F4921E50">
      <w:start w:val="1"/>
      <w:numFmt w:val="bullet"/>
      <w:lvlText w:val=""/>
      <w:lvlJc w:val="left"/>
      <w:pPr>
        <w:tabs>
          <w:tab w:val="num" w:pos="720"/>
        </w:tabs>
        <w:ind w:left="720" w:hanging="360"/>
      </w:pPr>
      <w:rPr>
        <w:rFonts w:ascii="Wingdings" w:hAnsi="Wingdings" w:hint="default"/>
      </w:rPr>
    </w:lvl>
    <w:lvl w:ilvl="1" w:tplc="6BF4E63E" w:tentative="1">
      <w:start w:val="1"/>
      <w:numFmt w:val="bullet"/>
      <w:lvlText w:val=""/>
      <w:lvlJc w:val="left"/>
      <w:pPr>
        <w:tabs>
          <w:tab w:val="num" w:pos="1440"/>
        </w:tabs>
        <w:ind w:left="1440" w:hanging="360"/>
      </w:pPr>
      <w:rPr>
        <w:rFonts w:ascii="Wingdings" w:hAnsi="Wingdings" w:hint="default"/>
      </w:rPr>
    </w:lvl>
    <w:lvl w:ilvl="2" w:tplc="97E6EEDE" w:tentative="1">
      <w:start w:val="1"/>
      <w:numFmt w:val="bullet"/>
      <w:lvlText w:val=""/>
      <w:lvlJc w:val="left"/>
      <w:pPr>
        <w:tabs>
          <w:tab w:val="num" w:pos="2160"/>
        </w:tabs>
        <w:ind w:left="2160" w:hanging="360"/>
      </w:pPr>
      <w:rPr>
        <w:rFonts w:ascii="Wingdings" w:hAnsi="Wingdings" w:hint="default"/>
      </w:rPr>
    </w:lvl>
    <w:lvl w:ilvl="3" w:tplc="6B808902" w:tentative="1">
      <w:start w:val="1"/>
      <w:numFmt w:val="bullet"/>
      <w:lvlText w:val=""/>
      <w:lvlJc w:val="left"/>
      <w:pPr>
        <w:tabs>
          <w:tab w:val="num" w:pos="2880"/>
        </w:tabs>
        <w:ind w:left="2880" w:hanging="360"/>
      </w:pPr>
      <w:rPr>
        <w:rFonts w:ascii="Wingdings" w:hAnsi="Wingdings" w:hint="default"/>
      </w:rPr>
    </w:lvl>
    <w:lvl w:ilvl="4" w:tplc="9B4C34DE" w:tentative="1">
      <w:start w:val="1"/>
      <w:numFmt w:val="bullet"/>
      <w:lvlText w:val=""/>
      <w:lvlJc w:val="left"/>
      <w:pPr>
        <w:tabs>
          <w:tab w:val="num" w:pos="3600"/>
        </w:tabs>
        <w:ind w:left="3600" w:hanging="360"/>
      </w:pPr>
      <w:rPr>
        <w:rFonts w:ascii="Wingdings" w:hAnsi="Wingdings" w:hint="default"/>
      </w:rPr>
    </w:lvl>
    <w:lvl w:ilvl="5" w:tplc="AABEEFC6" w:tentative="1">
      <w:start w:val="1"/>
      <w:numFmt w:val="bullet"/>
      <w:lvlText w:val=""/>
      <w:lvlJc w:val="left"/>
      <w:pPr>
        <w:tabs>
          <w:tab w:val="num" w:pos="4320"/>
        </w:tabs>
        <w:ind w:left="4320" w:hanging="360"/>
      </w:pPr>
      <w:rPr>
        <w:rFonts w:ascii="Wingdings" w:hAnsi="Wingdings" w:hint="default"/>
      </w:rPr>
    </w:lvl>
    <w:lvl w:ilvl="6" w:tplc="1F14A7B6" w:tentative="1">
      <w:start w:val="1"/>
      <w:numFmt w:val="bullet"/>
      <w:lvlText w:val=""/>
      <w:lvlJc w:val="left"/>
      <w:pPr>
        <w:tabs>
          <w:tab w:val="num" w:pos="5040"/>
        </w:tabs>
        <w:ind w:left="5040" w:hanging="360"/>
      </w:pPr>
      <w:rPr>
        <w:rFonts w:ascii="Wingdings" w:hAnsi="Wingdings" w:hint="default"/>
      </w:rPr>
    </w:lvl>
    <w:lvl w:ilvl="7" w:tplc="74EC1E1E" w:tentative="1">
      <w:start w:val="1"/>
      <w:numFmt w:val="bullet"/>
      <w:lvlText w:val=""/>
      <w:lvlJc w:val="left"/>
      <w:pPr>
        <w:tabs>
          <w:tab w:val="num" w:pos="5760"/>
        </w:tabs>
        <w:ind w:left="5760" w:hanging="360"/>
      </w:pPr>
      <w:rPr>
        <w:rFonts w:ascii="Wingdings" w:hAnsi="Wingdings" w:hint="default"/>
      </w:rPr>
    </w:lvl>
    <w:lvl w:ilvl="8" w:tplc="A962AF1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522A94"/>
    <w:multiLevelType w:val="hybridMultilevel"/>
    <w:tmpl w:val="70DC37A2"/>
    <w:lvl w:ilvl="0" w:tplc="969E91F6">
      <w:start w:val="15"/>
      <w:numFmt w:val="decimal"/>
      <w:lvlText w:val="%1."/>
      <w:lvlJc w:val="left"/>
      <w:pPr>
        <w:ind w:left="101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C80CE4A">
      <w:start w:val="1"/>
      <w:numFmt w:val="lowerLetter"/>
      <w:lvlText w:val="%2"/>
      <w:lvlJc w:val="left"/>
      <w:pPr>
        <w:ind w:left="137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A2FAE046">
      <w:start w:val="1"/>
      <w:numFmt w:val="lowerRoman"/>
      <w:lvlText w:val="%3"/>
      <w:lvlJc w:val="left"/>
      <w:pPr>
        <w:ind w:left="209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699269B4">
      <w:start w:val="1"/>
      <w:numFmt w:val="decimal"/>
      <w:lvlText w:val="%4"/>
      <w:lvlJc w:val="left"/>
      <w:pPr>
        <w:ind w:left="281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7264F4A">
      <w:start w:val="1"/>
      <w:numFmt w:val="lowerLetter"/>
      <w:lvlText w:val="%5"/>
      <w:lvlJc w:val="left"/>
      <w:pPr>
        <w:ind w:left="353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245C59BA">
      <w:start w:val="1"/>
      <w:numFmt w:val="lowerRoman"/>
      <w:lvlText w:val="%6"/>
      <w:lvlJc w:val="left"/>
      <w:pPr>
        <w:ind w:left="425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B19421EE">
      <w:start w:val="1"/>
      <w:numFmt w:val="decimal"/>
      <w:lvlText w:val="%7"/>
      <w:lvlJc w:val="left"/>
      <w:pPr>
        <w:ind w:left="497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BC6DFC2">
      <w:start w:val="1"/>
      <w:numFmt w:val="lowerLetter"/>
      <w:lvlText w:val="%8"/>
      <w:lvlJc w:val="left"/>
      <w:pPr>
        <w:ind w:left="569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9EE2DEC2">
      <w:start w:val="1"/>
      <w:numFmt w:val="lowerRoman"/>
      <w:lvlText w:val="%9"/>
      <w:lvlJc w:val="left"/>
      <w:pPr>
        <w:ind w:left="6413"/>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9" w15:restartNumberingAfterBreak="0">
    <w:nsid w:val="52D45801"/>
    <w:multiLevelType w:val="hybridMultilevel"/>
    <w:tmpl w:val="49CA5BB0"/>
    <w:lvl w:ilvl="0" w:tplc="2F9023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044897"/>
    <w:multiLevelType w:val="hybridMultilevel"/>
    <w:tmpl w:val="073CE4D2"/>
    <w:lvl w:ilvl="0" w:tplc="D90E8874">
      <w:start w:val="9"/>
      <w:numFmt w:val="decimal"/>
      <w:lvlText w:val="%1."/>
      <w:lvlJc w:val="left"/>
      <w:pPr>
        <w:ind w:left="101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176CB70">
      <w:start w:val="1"/>
      <w:numFmt w:val="lowerLetter"/>
      <w:lvlText w:val="%2"/>
      <w:lvlJc w:val="left"/>
      <w:pPr>
        <w:ind w:left="137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0BFE6A7E">
      <w:start w:val="1"/>
      <w:numFmt w:val="lowerRoman"/>
      <w:lvlText w:val="%3"/>
      <w:lvlJc w:val="left"/>
      <w:pPr>
        <w:ind w:left="209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EB8C1222">
      <w:start w:val="1"/>
      <w:numFmt w:val="decimal"/>
      <w:lvlText w:val="%4"/>
      <w:lvlJc w:val="left"/>
      <w:pPr>
        <w:ind w:left="281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5902F12">
      <w:start w:val="1"/>
      <w:numFmt w:val="lowerLetter"/>
      <w:lvlText w:val="%5"/>
      <w:lvlJc w:val="left"/>
      <w:pPr>
        <w:ind w:left="353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139CC30A">
      <w:start w:val="1"/>
      <w:numFmt w:val="lowerRoman"/>
      <w:lvlText w:val="%6"/>
      <w:lvlJc w:val="left"/>
      <w:pPr>
        <w:ind w:left="425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E8DE0EC2">
      <w:start w:val="1"/>
      <w:numFmt w:val="decimal"/>
      <w:lvlText w:val="%7"/>
      <w:lvlJc w:val="left"/>
      <w:pPr>
        <w:ind w:left="497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42E7CC8">
      <w:start w:val="1"/>
      <w:numFmt w:val="lowerLetter"/>
      <w:lvlText w:val="%8"/>
      <w:lvlJc w:val="left"/>
      <w:pPr>
        <w:ind w:left="569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819C9CBA">
      <w:start w:val="1"/>
      <w:numFmt w:val="lowerRoman"/>
      <w:lvlText w:val="%9"/>
      <w:lvlJc w:val="left"/>
      <w:pPr>
        <w:ind w:left="6413"/>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1" w15:restartNumberingAfterBreak="0">
    <w:nsid w:val="590F6D8D"/>
    <w:multiLevelType w:val="hybridMultilevel"/>
    <w:tmpl w:val="3634E4D8"/>
    <w:lvl w:ilvl="0" w:tplc="C0C008F4">
      <w:start w:val="42"/>
      <w:numFmt w:val="decimal"/>
      <w:lvlText w:val="%1."/>
      <w:lvlJc w:val="left"/>
      <w:pPr>
        <w:ind w:left="101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40A01E0">
      <w:start w:val="1"/>
      <w:numFmt w:val="bullet"/>
      <w:lvlText w:val="•"/>
      <w:lvlJc w:val="left"/>
      <w:pPr>
        <w:ind w:left="15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617AEC20">
      <w:start w:val="1"/>
      <w:numFmt w:val="bullet"/>
      <w:lvlText w:val="▪"/>
      <w:lvlJc w:val="left"/>
      <w:pPr>
        <w:ind w:left="228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1976291A">
      <w:start w:val="1"/>
      <w:numFmt w:val="bullet"/>
      <w:lvlText w:val="•"/>
      <w:lvlJc w:val="left"/>
      <w:pPr>
        <w:ind w:left="30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214D582">
      <w:start w:val="1"/>
      <w:numFmt w:val="bullet"/>
      <w:lvlText w:val="o"/>
      <w:lvlJc w:val="left"/>
      <w:pPr>
        <w:ind w:left="372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8D8CBFE4">
      <w:start w:val="1"/>
      <w:numFmt w:val="bullet"/>
      <w:lvlText w:val="▪"/>
      <w:lvlJc w:val="left"/>
      <w:pPr>
        <w:ind w:left="444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430475AE">
      <w:start w:val="1"/>
      <w:numFmt w:val="bullet"/>
      <w:lvlText w:val="•"/>
      <w:lvlJc w:val="left"/>
      <w:pPr>
        <w:ind w:left="51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5C2008E">
      <w:start w:val="1"/>
      <w:numFmt w:val="bullet"/>
      <w:lvlText w:val="o"/>
      <w:lvlJc w:val="left"/>
      <w:pPr>
        <w:ind w:left="588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869697C2">
      <w:start w:val="1"/>
      <w:numFmt w:val="bullet"/>
      <w:lvlText w:val="▪"/>
      <w:lvlJc w:val="left"/>
      <w:pPr>
        <w:ind w:left="660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2" w15:restartNumberingAfterBreak="0">
    <w:nsid w:val="5F2674E3"/>
    <w:multiLevelType w:val="hybridMultilevel"/>
    <w:tmpl w:val="E7D8CC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DB1253"/>
    <w:multiLevelType w:val="hybridMultilevel"/>
    <w:tmpl w:val="5254EFBC"/>
    <w:lvl w:ilvl="0" w:tplc="AA283E30">
      <w:start w:val="31"/>
      <w:numFmt w:val="decimal"/>
      <w:lvlText w:val="%1."/>
      <w:lvlJc w:val="left"/>
      <w:pPr>
        <w:ind w:left="101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42AE06C">
      <w:start w:val="1"/>
      <w:numFmt w:val="lowerLetter"/>
      <w:lvlText w:val="%2"/>
      <w:lvlJc w:val="left"/>
      <w:pPr>
        <w:ind w:left="137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29B2DB82">
      <w:start w:val="1"/>
      <w:numFmt w:val="lowerRoman"/>
      <w:lvlText w:val="%3"/>
      <w:lvlJc w:val="left"/>
      <w:pPr>
        <w:ind w:left="209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AC549C7A">
      <w:start w:val="1"/>
      <w:numFmt w:val="decimal"/>
      <w:lvlText w:val="%4"/>
      <w:lvlJc w:val="left"/>
      <w:pPr>
        <w:ind w:left="281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F907A30">
      <w:start w:val="1"/>
      <w:numFmt w:val="lowerLetter"/>
      <w:lvlText w:val="%5"/>
      <w:lvlJc w:val="left"/>
      <w:pPr>
        <w:ind w:left="353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070E224A">
      <w:start w:val="1"/>
      <w:numFmt w:val="lowerRoman"/>
      <w:lvlText w:val="%6"/>
      <w:lvlJc w:val="left"/>
      <w:pPr>
        <w:ind w:left="425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F6CA2E64">
      <w:start w:val="1"/>
      <w:numFmt w:val="decimal"/>
      <w:lvlText w:val="%7"/>
      <w:lvlJc w:val="left"/>
      <w:pPr>
        <w:ind w:left="497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4B4616C">
      <w:start w:val="1"/>
      <w:numFmt w:val="lowerLetter"/>
      <w:lvlText w:val="%8"/>
      <w:lvlJc w:val="left"/>
      <w:pPr>
        <w:ind w:left="569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D318F0C8">
      <w:start w:val="1"/>
      <w:numFmt w:val="lowerRoman"/>
      <w:lvlText w:val="%9"/>
      <w:lvlJc w:val="left"/>
      <w:pPr>
        <w:ind w:left="6413"/>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4" w15:restartNumberingAfterBreak="0">
    <w:nsid w:val="65286A82"/>
    <w:multiLevelType w:val="hybridMultilevel"/>
    <w:tmpl w:val="9306B9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761C12"/>
    <w:multiLevelType w:val="hybridMultilevel"/>
    <w:tmpl w:val="3D50B624"/>
    <w:lvl w:ilvl="0" w:tplc="0574719A">
      <w:start w:val="33"/>
      <w:numFmt w:val="decimal"/>
      <w:lvlText w:val="%1."/>
      <w:lvlJc w:val="left"/>
      <w:pPr>
        <w:ind w:left="101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97CD634">
      <w:start w:val="1"/>
      <w:numFmt w:val="bullet"/>
      <w:lvlText w:val="•"/>
      <w:lvlJc w:val="left"/>
      <w:pPr>
        <w:ind w:left="15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09DEEA34">
      <w:start w:val="1"/>
      <w:numFmt w:val="bullet"/>
      <w:lvlText w:val="▪"/>
      <w:lvlJc w:val="left"/>
      <w:pPr>
        <w:ind w:left="228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3AE71B0">
      <w:start w:val="1"/>
      <w:numFmt w:val="bullet"/>
      <w:lvlText w:val="•"/>
      <w:lvlJc w:val="left"/>
      <w:pPr>
        <w:ind w:left="30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C88F68A">
      <w:start w:val="1"/>
      <w:numFmt w:val="bullet"/>
      <w:lvlText w:val="o"/>
      <w:lvlJc w:val="left"/>
      <w:pPr>
        <w:ind w:left="372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8C8E8BA2">
      <w:start w:val="1"/>
      <w:numFmt w:val="bullet"/>
      <w:lvlText w:val="▪"/>
      <w:lvlJc w:val="left"/>
      <w:pPr>
        <w:ind w:left="444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6CC8CD74">
      <w:start w:val="1"/>
      <w:numFmt w:val="bullet"/>
      <w:lvlText w:val="•"/>
      <w:lvlJc w:val="left"/>
      <w:pPr>
        <w:ind w:left="51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3222414">
      <w:start w:val="1"/>
      <w:numFmt w:val="bullet"/>
      <w:lvlText w:val="o"/>
      <w:lvlJc w:val="left"/>
      <w:pPr>
        <w:ind w:left="588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777C2B1A">
      <w:start w:val="1"/>
      <w:numFmt w:val="bullet"/>
      <w:lvlText w:val="▪"/>
      <w:lvlJc w:val="left"/>
      <w:pPr>
        <w:ind w:left="660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6" w15:restartNumberingAfterBreak="0">
    <w:nsid w:val="732A75D3"/>
    <w:multiLevelType w:val="hybridMultilevel"/>
    <w:tmpl w:val="F14A2C6A"/>
    <w:lvl w:ilvl="0" w:tplc="6CEAB4FA">
      <w:start w:val="1"/>
      <w:numFmt w:val="bullet"/>
      <w:lvlText w:val=""/>
      <w:lvlJc w:val="left"/>
      <w:pPr>
        <w:tabs>
          <w:tab w:val="num" w:pos="720"/>
        </w:tabs>
        <w:ind w:left="720" w:hanging="360"/>
      </w:pPr>
      <w:rPr>
        <w:rFonts w:ascii="Wingdings" w:hAnsi="Wingdings" w:hint="default"/>
      </w:rPr>
    </w:lvl>
    <w:lvl w:ilvl="1" w:tplc="62B2BF84" w:tentative="1">
      <w:start w:val="1"/>
      <w:numFmt w:val="bullet"/>
      <w:lvlText w:val=""/>
      <w:lvlJc w:val="left"/>
      <w:pPr>
        <w:tabs>
          <w:tab w:val="num" w:pos="1440"/>
        </w:tabs>
        <w:ind w:left="1440" w:hanging="360"/>
      </w:pPr>
      <w:rPr>
        <w:rFonts w:ascii="Wingdings" w:hAnsi="Wingdings" w:hint="default"/>
      </w:rPr>
    </w:lvl>
    <w:lvl w:ilvl="2" w:tplc="CA048F5A" w:tentative="1">
      <w:start w:val="1"/>
      <w:numFmt w:val="bullet"/>
      <w:lvlText w:val=""/>
      <w:lvlJc w:val="left"/>
      <w:pPr>
        <w:tabs>
          <w:tab w:val="num" w:pos="2160"/>
        </w:tabs>
        <w:ind w:left="2160" w:hanging="360"/>
      </w:pPr>
      <w:rPr>
        <w:rFonts w:ascii="Wingdings" w:hAnsi="Wingdings" w:hint="default"/>
      </w:rPr>
    </w:lvl>
    <w:lvl w:ilvl="3" w:tplc="DFC415A8" w:tentative="1">
      <w:start w:val="1"/>
      <w:numFmt w:val="bullet"/>
      <w:lvlText w:val=""/>
      <w:lvlJc w:val="left"/>
      <w:pPr>
        <w:tabs>
          <w:tab w:val="num" w:pos="2880"/>
        </w:tabs>
        <w:ind w:left="2880" w:hanging="360"/>
      </w:pPr>
      <w:rPr>
        <w:rFonts w:ascii="Wingdings" w:hAnsi="Wingdings" w:hint="default"/>
      </w:rPr>
    </w:lvl>
    <w:lvl w:ilvl="4" w:tplc="3698AF18" w:tentative="1">
      <w:start w:val="1"/>
      <w:numFmt w:val="bullet"/>
      <w:lvlText w:val=""/>
      <w:lvlJc w:val="left"/>
      <w:pPr>
        <w:tabs>
          <w:tab w:val="num" w:pos="3600"/>
        </w:tabs>
        <w:ind w:left="3600" w:hanging="360"/>
      </w:pPr>
      <w:rPr>
        <w:rFonts w:ascii="Wingdings" w:hAnsi="Wingdings" w:hint="default"/>
      </w:rPr>
    </w:lvl>
    <w:lvl w:ilvl="5" w:tplc="D22468E4" w:tentative="1">
      <w:start w:val="1"/>
      <w:numFmt w:val="bullet"/>
      <w:lvlText w:val=""/>
      <w:lvlJc w:val="left"/>
      <w:pPr>
        <w:tabs>
          <w:tab w:val="num" w:pos="4320"/>
        </w:tabs>
        <w:ind w:left="4320" w:hanging="360"/>
      </w:pPr>
      <w:rPr>
        <w:rFonts w:ascii="Wingdings" w:hAnsi="Wingdings" w:hint="default"/>
      </w:rPr>
    </w:lvl>
    <w:lvl w:ilvl="6" w:tplc="89FE44DC" w:tentative="1">
      <w:start w:val="1"/>
      <w:numFmt w:val="bullet"/>
      <w:lvlText w:val=""/>
      <w:lvlJc w:val="left"/>
      <w:pPr>
        <w:tabs>
          <w:tab w:val="num" w:pos="5040"/>
        </w:tabs>
        <w:ind w:left="5040" w:hanging="360"/>
      </w:pPr>
      <w:rPr>
        <w:rFonts w:ascii="Wingdings" w:hAnsi="Wingdings" w:hint="default"/>
      </w:rPr>
    </w:lvl>
    <w:lvl w:ilvl="7" w:tplc="0C847962" w:tentative="1">
      <w:start w:val="1"/>
      <w:numFmt w:val="bullet"/>
      <w:lvlText w:val=""/>
      <w:lvlJc w:val="left"/>
      <w:pPr>
        <w:tabs>
          <w:tab w:val="num" w:pos="5760"/>
        </w:tabs>
        <w:ind w:left="5760" w:hanging="360"/>
      </w:pPr>
      <w:rPr>
        <w:rFonts w:ascii="Wingdings" w:hAnsi="Wingdings" w:hint="default"/>
      </w:rPr>
    </w:lvl>
    <w:lvl w:ilvl="8" w:tplc="2514F8B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DC0FEB"/>
    <w:multiLevelType w:val="hybridMultilevel"/>
    <w:tmpl w:val="BA084B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1C5D29"/>
    <w:multiLevelType w:val="hybridMultilevel"/>
    <w:tmpl w:val="5A5CF23A"/>
    <w:lvl w:ilvl="0" w:tplc="5D281BFC">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F5EDDEE">
      <w:start w:val="1"/>
      <w:numFmt w:val="bullet"/>
      <w:lvlText w:val="o"/>
      <w:lvlJc w:val="left"/>
      <w:pPr>
        <w:ind w:left="94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7CB47FCC">
      <w:start w:val="1"/>
      <w:numFmt w:val="bullet"/>
      <w:lvlRestart w:val="0"/>
      <w:lvlText w:val="•"/>
      <w:lvlJc w:val="left"/>
      <w:pPr>
        <w:ind w:left="15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1436A9C4">
      <w:start w:val="1"/>
      <w:numFmt w:val="bullet"/>
      <w:lvlText w:val="•"/>
      <w:lvlJc w:val="left"/>
      <w:pPr>
        <w:ind w:left="22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DF8E63A">
      <w:start w:val="1"/>
      <w:numFmt w:val="bullet"/>
      <w:lvlText w:val="o"/>
      <w:lvlJc w:val="left"/>
      <w:pPr>
        <w:ind w:left="300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F6AB96A">
      <w:start w:val="1"/>
      <w:numFmt w:val="bullet"/>
      <w:lvlText w:val="▪"/>
      <w:lvlJc w:val="left"/>
      <w:pPr>
        <w:ind w:left="372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AAC84A5A">
      <w:start w:val="1"/>
      <w:numFmt w:val="bullet"/>
      <w:lvlText w:val="•"/>
      <w:lvlJc w:val="left"/>
      <w:pPr>
        <w:ind w:left="44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1AE4CD0">
      <w:start w:val="1"/>
      <w:numFmt w:val="bullet"/>
      <w:lvlText w:val="o"/>
      <w:lvlJc w:val="left"/>
      <w:pPr>
        <w:ind w:left="516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415279AA">
      <w:start w:val="1"/>
      <w:numFmt w:val="bullet"/>
      <w:lvlText w:val="▪"/>
      <w:lvlJc w:val="left"/>
      <w:pPr>
        <w:ind w:left="588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9" w15:restartNumberingAfterBreak="0">
    <w:nsid w:val="7E462144"/>
    <w:multiLevelType w:val="hybridMultilevel"/>
    <w:tmpl w:val="E6387E06"/>
    <w:lvl w:ilvl="0" w:tplc="2CBC725C">
      <w:start w:val="1"/>
      <w:numFmt w:val="bullet"/>
      <w:lvlText w:val="•"/>
      <w:lvlJc w:val="left"/>
      <w:pPr>
        <w:tabs>
          <w:tab w:val="num" w:pos="720"/>
        </w:tabs>
        <w:ind w:left="720" w:hanging="360"/>
      </w:pPr>
      <w:rPr>
        <w:rFonts w:ascii="Arial" w:hAnsi="Arial" w:hint="default"/>
      </w:rPr>
    </w:lvl>
    <w:lvl w:ilvl="1" w:tplc="D71A781E" w:tentative="1">
      <w:start w:val="1"/>
      <w:numFmt w:val="bullet"/>
      <w:lvlText w:val="•"/>
      <w:lvlJc w:val="left"/>
      <w:pPr>
        <w:tabs>
          <w:tab w:val="num" w:pos="1440"/>
        </w:tabs>
        <w:ind w:left="1440" w:hanging="360"/>
      </w:pPr>
      <w:rPr>
        <w:rFonts w:ascii="Arial" w:hAnsi="Arial" w:hint="default"/>
      </w:rPr>
    </w:lvl>
    <w:lvl w:ilvl="2" w:tplc="9FA86752" w:tentative="1">
      <w:start w:val="1"/>
      <w:numFmt w:val="bullet"/>
      <w:lvlText w:val="•"/>
      <w:lvlJc w:val="left"/>
      <w:pPr>
        <w:tabs>
          <w:tab w:val="num" w:pos="2160"/>
        </w:tabs>
        <w:ind w:left="2160" w:hanging="360"/>
      </w:pPr>
      <w:rPr>
        <w:rFonts w:ascii="Arial" w:hAnsi="Arial" w:hint="default"/>
      </w:rPr>
    </w:lvl>
    <w:lvl w:ilvl="3" w:tplc="1A245798" w:tentative="1">
      <w:start w:val="1"/>
      <w:numFmt w:val="bullet"/>
      <w:lvlText w:val="•"/>
      <w:lvlJc w:val="left"/>
      <w:pPr>
        <w:tabs>
          <w:tab w:val="num" w:pos="2880"/>
        </w:tabs>
        <w:ind w:left="2880" w:hanging="360"/>
      </w:pPr>
      <w:rPr>
        <w:rFonts w:ascii="Arial" w:hAnsi="Arial" w:hint="default"/>
      </w:rPr>
    </w:lvl>
    <w:lvl w:ilvl="4" w:tplc="B4A466DC" w:tentative="1">
      <w:start w:val="1"/>
      <w:numFmt w:val="bullet"/>
      <w:lvlText w:val="•"/>
      <w:lvlJc w:val="left"/>
      <w:pPr>
        <w:tabs>
          <w:tab w:val="num" w:pos="3600"/>
        </w:tabs>
        <w:ind w:left="3600" w:hanging="360"/>
      </w:pPr>
      <w:rPr>
        <w:rFonts w:ascii="Arial" w:hAnsi="Arial" w:hint="default"/>
      </w:rPr>
    </w:lvl>
    <w:lvl w:ilvl="5" w:tplc="698ED4D8" w:tentative="1">
      <w:start w:val="1"/>
      <w:numFmt w:val="bullet"/>
      <w:lvlText w:val="•"/>
      <w:lvlJc w:val="left"/>
      <w:pPr>
        <w:tabs>
          <w:tab w:val="num" w:pos="4320"/>
        </w:tabs>
        <w:ind w:left="4320" w:hanging="360"/>
      </w:pPr>
      <w:rPr>
        <w:rFonts w:ascii="Arial" w:hAnsi="Arial" w:hint="default"/>
      </w:rPr>
    </w:lvl>
    <w:lvl w:ilvl="6" w:tplc="EF8C5B84" w:tentative="1">
      <w:start w:val="1"/>
      <w:numFmt w:val="bullet"/>
      <w:lvlText w:val="•"/>
      <w:lvlJc w:val="left"/>
      <w:pPr>
        <w:tabs>
          <w:tab w:val="num" w:pos="5040"/>
        </w:tabs>
        <w:ind w:left="5040" w:hanging="360"/>
      </w:pPr>
      <w:rPr>
        <w:rFonts w:ascii="Arial" w:hAnsi="Arial" w:hint="default"/>
      </w:rPr>
    </w:lvl>
    <w:lvl w:ilvl="7" w:tplc="3DF40F1C" w:tentative="1">
      <w:start w:val="1"/>
      <w:numFmt w:val="bullet"/>
      <w:lvlText w:val="•"/>
      <w:lvlJc w:val="left"/>
      <w:pPr>
        <w:tabs>
          <w:tab w:val="num" w:pos="5760"/>
        </w:tabs>
        <w:ind w:left="5760" w:hanging="360"/>
      </w:pPr>
      <w:rPr>
        <w:rFonts w:ascii="Arial" w:hAnsi="Arial" w:hint="default"/>
      </w:rPr>
    </w:lvl>
    <w:lvl w:ilvl="8" w:tplc="20828F66"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5"/>
  </w:num>
  <w:num w:numId="3">
    <w:abstractNumId w:val="7"/>
  </w:num>
  <w:num w:numId="4">
    <w:abstractNumId w:val="20"/>
  </w:num>
  <w:num w:numId="5">
    <w:abstractNumId w:val="3"/>
  </w:num>
  <w:num w:numId="6">
    <w:abstractNumId w:val="18"/>
  </w:num>
  <w:num w:numId="7">
    <w:abstractNumId w:val="9"/>
  </w:num>
  <w:num w:numId="8">
    <w:abstractNumId w:val="15"/>
  </w:num>
  <w:num w:numId="9">
    <w:abstractNumId w:val="12"/>
  </w:num>
  <w:num w:numId="10">
    <w:abstractNumId w:val="23"/>
  </w:num>
  <w:num w:numId="11">
    <w:abstractNumId w:val="25"/>
  </w:num>
  <w:num w:numId="12">
    <w:abstractNumId w:val="28"/>
  </w:num>
  <w:num w:numId="13">
    <w:abstractNumId w:val="1"/>
  </w:num>
  <w:num w:numId="14">
    <w:abstractNumId w:val="4"/>
  </w:num>
  <w:num w:numId="15">
    <w:abstractNumId w:val="21"/>
  </w:num>
  <w:num w:numId="16">
    <w:abstractNumId w:val="19"/>
  </w:num>
  <w:num w:numId="17">
    <w:abstractNumId w:val="13"/>
  </w:num>
  <w:num w:numId="18">
    <w:abstractNumId w:val="29"/>
  </w:num>
  <w:num w:numId="19">
    <w:abstractNumId w:val="17"/>
  </w:num>
  <w:num w:numId="20">
    <w:abstractNumId w:val="26"/>
  </w:num>
  <w:num w:numId="21">
    <w:abstractNumId w:val="8"/>
  </w:num>
  <w:num w:numId="22">
    <w:abstractNumId w:val="11"/>
  </w:num>
  <w:num w:numId="23">
    <w:abstractNumId w:val="6"/>
  </w:num>
  <w:num w:numId="24">
    <w:abstractNumId w:val="24"/>
  </w:num>
  <w:num w:numId="25">
    <w:abstractNumId w:val="14"/>
  </w:num>
  <w:num w:numId="26">
    <w:abstractNumId w:val="27"/>
  </w:num>
  <w:num w:numId="27">
    <w:abstractNumId w:val="2"/>
  </w:num>
  <w:num w:numId="28">
    <w:abstractNumId w:val="22"/>
  </w:num>
  <w:num w:numId="29">
    <w:abstractNumId w:val="10"/>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27C"/>
    <w:rsid w:val="000075DA"/>
    <w:rsid w:val="00011DF2"/>
    <w:rsid w:val="0001446D"/>
    <w:rsid w:val="0001637C"/>
    <w:rsid w:val="00034883"/>
    <w:rsid w:val="00044A05"/>
    <w:rsid w:val="00060B2F"/>
    <w:rsid w:val="00065A50"/>
    <w:rsid w:val="0006767F"/>
    <w:rsid w:val="000733D7"/>
    <w:rsid w:val="000B404A"/>
    <w:rsid w:val="000B4767"/>
    <w:rsid w:val="000B58AD"/>
    <w:rsid w:val="0010099A"/>
    <w:rsid w:val="00105A4A"/>
    <w:rsid w:val="00122EB3"/>
    <w:rsid w:val="00125468"/>
    <w:rsid w:val="00134027"/>
    <w:rsid w:val="00146E3C"/>
    <w:rsid w:val="00160569"/>
    <w:rsid w:val="001624C0"/>
    <w:rsid w:val="00166669"/>
    <w:rsid w:val="00166783"/>
    <w:rsid w:val="00187543"/>
    <w:rsid w:val="001A5EE5"/>
    <w:rsid w:val="001C739B"/>
    <w:rsid w:val="001D16B0"/>
    <w:rsid w:val="001E2478"/>
    <w:rsid w:val="002018AF"/>
    <w:rsid w:val="002054C7"/>
    <w:rsid w:val="00215EE3"/>
    <w:rsid w:val="0022378B"/>
    <w:rsid w:val="002322A1"/>
    <w:rsid w:val="0023655D"/>
    <w:rsid w:val="00271FD9"/>
    <w:rsid w:val="00275A8C"/>
    <w:rsid w:val="002763AB"/>
    <w:rsid w:val="002913A3"/>
    <w:rsid w:val="002A0517"/>
    <w:rsid w:val="002A2B44"/>
    <w:rsid w:val="002A417B"/>
    <w:rsid w:val="002B0DEF"/>
    <w:rsid w:val="002B7A8B"/>
    <w:rsid w:val="002C11C8"/>
    <w:rsid w:val="002C6668"/>
    <w:rsid w:val="002E03E0"/>
    <w:rsid w:val="002E0C47"/>
    <w:rsid w:val="002E5A38"/>
    <w:rsid w:val="002E5BB0"/>
    <w:rsid w:val="002F1895"/>
    <w:rsid w:val="00322FD9"/>
    <w:rsid w:val="00333125"/>
    <w:rsid w:val="00333A44"/>
    <w:rsid w:val="003456CD"/>
    <w:rsid w:val="00350E85"/>
    <w:rsid w:val="0035128F"/>
    <w:rsid w:val="003549CB"/>
    <w:rsid w:val="0036261F"/>
    <w:rsid w:val="0036499B"/>
    <w:rsid w:val="003953A8"/>
    <w:rsid w:val="00396035"/>
    <w:rsid w:val="00397EEF"/>
    <w:rsid w:val="003A2281"/>
    <w:rsid w:val="003A4A0F"/>
    <w:rsid w:val="003B65F6"/>
    <w:rsid w:val="003B6855"/>
    <w:rsid w:val="003B75C3"/>
    <w:rsid w:val="003C05FC"/>
    <w:rsid w:val="003C7B83"/>
    <w:rsid w:val="003F0E10"/>
    <w:rsid w:val="003F2105"/>
    <w:rsid w:val="003F361E"/>
    <w:rsid w:val="004008F4"/>
    <w:rsid w:val="00404F4A"/>
    <w:rsid w:val="00412E5E"/>
    <w:rsid w:val="0041398D"/>
    <w:rsid w:val="00424E82"/>
    <w:rsid w:val="00441392"/>
    <w:rsid w:val="0044789F"/>
    <w:rsid w:val="00463FDF"/>
    <w:rsid w:val="00492951"/>
    <w:rsid w:val="004955BE"/>
    <w:rsid w:val="004A2D12"/>
    <w:rsid w:val="004A3725"/>
    <w:rsid w:val="004B5033"/>
    <w:rsid w:val="004C3F01"/>
    <w:rsid w:val="004D2AA1"/>
    <w:rsid w:val="004E1A1C"/>
    <w:rsid w:val="004F1F64"/>
    <w:rsid w:val="0050367B"/>
    <w:rsid w:val="00512148"/>
    <w:rsid w:val="0051438E"/>
    <w:rsid w:val="00542BFD"/>
    <w:rsid w:val="005452CB"/>
    <w:rsid w:val="00562611"/>
    <w:rsid w:val="00563BF8"/>
    <w:rsid w:val="00570043"/>
    <w:rsid w:val="00577EBF"/>
    <w:rsid w:val="0058790F"/>
    <w:rsid w:val="005A1A61"/>
    <w:rsid w:val="005A681A"/>
    <w:rsid w:val="005A6C21"/>
    <w:rsid w:val="005A78BB"/>
    <w:rsid w:val="005B732B"/>
    <w:rsid w:val="005C35F5"/>
    <w:rsid w:val="005C41DA"/>
    <w:rsid w:val="005C531C"/>
    <w:rsid w:val="005D09F7"/>
    <w:rsid w:val="005E6683"/>
    <w:rsid w:val="005F3C6D"/>
    <w:rsid w:val="005F5264"/>
    <w:rsid w:val="006015B6"/>
    <w:rsid w:val="00603694"/>
    <w:rsid w:val="00615929"/>
    <w:rsid w:val="006251DD"/>
    <w:rsid w:val="00630A91"/>
    <w:rsid w:val="00630DAA"/>
    <w:rsid w:val="00641E2C"/>
    <w:rsid w:val="00650914"/>
    <w:rsid w:val="00657986"/>
    <w:rsid w:val="00664389"/>
    <w:rsid w:val="00667868"/>
    <w:rsid w:val="00667E5A"/>
    <w:rsid w:val="006741D5"/>
    <w:rsid w:val="00676586"/>
    <w:rsid w:val="00681E90"/>
    <w:rsid w:val="00683BE9"/>
    <w:rsid w:val="0068611B"/>
    <w:rsid w:val="006A0D88"/>
    <w:rsid w:val="006A7522"/>
    <w:rsid w:val="006B1EB8"/>
    <w:rsid w:val="006B3CD6"/>
    <w:rsid w:val="006B6EBF"/>
    <w:rsid w:val="006C0A68"/>
    <w:rsid w:val="006C539A"/>
    <w:rsid w:val="006C6F3D"/>
    <w:rsid w:val="006E14B5"/>
    <w:rsid w:val="006E254A"/>
    <w:rsid w:val="006F1016"/>
    <w:rsid w:val="006F1D90"/>
    <w:rsid w:val="00710985"/>
    <w:rsid w:val="0073403B"/>
    <w:rsid w:val="0074394A"/>
    <w:rsid w:val="00754C38"/>
    <w:rsid w:val="00762115"/>
    <w:rsid w:val="00762BC1"/>
    <w:rsid w:val="007678E8"/>
    <w:rsid w:val="007773A2"/>
    <w:rsid w:val="0078289F"/>
    <w:rsid w:val="00797FFC"/>
    <w:rsid w:val="007A2F3A"/>
    <w:rsid w:val="007A3C2F"/>
    <w:rsid w:val="007B58AC"/>
    <w:rsid w:val="007D272D"/>
    <w:rsid w:val="007D602C"/>
    <w:rsid w:val="007E087F"/>
    <w:rsid w:val="007E25B3"/>
    <w:rsid w:val="007E38E1"/>
    <w:rsid w:val="007E65AC"/>
    <w:rsid w:val="007F2F62"/>
    <w:rsid w:val="0080612B"/>
    <w:rsid w:val="00813F92"/>
    <w:rsid w:val="0081758F"/>
    <w:rsid w:val="00827397"/>
    <w:rsid w:val="00835D1D"/>
    <w:rsid w:val="00840A5D"/>
    <w:rsid w:val="00840D8F"/>
    <w:rsid w:val="00850C43"/>
    <w:rsid w:val="008522C0"/>
    <w:rsid w:val="008568F4"/>
    <w:rsid w:val="00863B40"/>
    <w:rsid w:val="0086645B"/>
    <w:rsid w:val="00873CD8"/>
    <w:rsid w:val="00893779"/>
    <w:rsid w:val="008B7490"/>
    <w:rsid w:val="008C2002"/>
    <w:rsid w:val="008E01B5"/>
    <w:rsid w:val="008E73A9"/>
    <w:rsid w:val="008F235E"/>
    <w:rsid w:val="00915621"/>
    <w:rsid w:val="009242D4"/>
    <w:rsid w:val="009367F2"/>
    <w:rsid w:val="00942B3C"/>
    <w:rsid w:val="00942F1B"/>
    <w:rsid w:val="0096668A"/>
    <w:rsid w:val="00973C56"/>
    <w:rsid w:val="009762CE"/>
    <w:rsid w:val="009867A4"/>
    <w:rsid w:val="009A220A"/>
    <w:rsid w:val="009B046B"/>
    <w:rsid w:val="009B06C1"/>
    <w:rsid w:val="009C0988"/>
    <w:rsid w:val="009C3F9D"/>
    <w:rsid w:val="009E2DB8"/>
    <w:rsid w:val="009E5D0C"/>
    <w:rsid w:val="009F144A"/>
    <w:rsid w:val="00A10CCC"/>
    <w:rsid w:val="00A17745"/>
    <w:rsid w:val="00A40B66"/>
    <w:rsid w:val="00A51AED"/>
    <w:rsid w:val="00A55B3E"/>
    <w:rsid w:val="00A6073E"/>
    <w:rsid w:val="00A64711"/>
    <w:rsid w:val="00A65BA3"/>
    <w:rsid w:val="00A67E5A"/>
    <w:rsid w:val="00AC3096"/>
    <w:rsid w:val="00AC619A"/>
    <w:rsid w:val="00AC64CB"/>
    <w:rsid w:val="00AD4A95"/>
    <w:rsid w:val="00AE5629"/>
    <w:rsid w:val="00AF1D07"/>
    <w:rsid w:val="00B02E3E"/>
    <w:rsid w:val="00B108E9"/>
    <w:rsid w:val="00B46CE2"/>
    <w:rsid w:val="00B53872"/>
    <w:rsid w:val="00B8390F"/>
    <w:rsid w:val="00B93C90"/>
    <w:rsid w:val="00BB03E0"/>
    <w:rsid w:val="00BC3570"/>
    <w:rsid w:val="00BE32CB"/>
    <w:rsid w:val="00BE6DA3"/>
    <w:rsid w:val="00BF7335"/>
    <w:rsid w:val="00C04056"/>
    <w:rsid w:val="00C05F12"/>
    <w:rsid w:val="00C12F11"/>
    <w:rsid w:val="00C30A10"/>
    <w:rsid w:val="00C34EA4"/>
    <w:rsid w:val="00C36D84"/>
    <w:rsid w:val="00C45A2F"/>
    <w:rsid w:val="00C607BE"/>
    <w:rsid w:val="00C714B4"/>
    <w:rsid w:val="00C720FB"/>
    <w:rsid w:val="00C84D79"/>
    <w:rsid w:val="00C94485"/>
    <w:rsid w:val="00CA0E84"/>
    <w:rsid w:val="00CA47DA"/>
    <w:rsid w:val="00CA637C"/>
    <w:rsid w:val="00CB46D7"/>
    <w:rsid w:val="00CB630C"/>
    <w:rsid w:val="00CC4A06"/>
    <w:rsid w:val="00CE3AD5"/>
    <w:rsid w:val="00CE427C"/>
    <w:rsid w:val="00CF508A"/>
    <w:rsid w:val="00D02A70"/>
    <w:rsid w:val="00D04751"/>
    <w:rsid w:val="00D04FEF"/>
    <w:rsid w:val="00D118DC"/>
    <w:rsid w:val="00D24B11"/>
    <w:rsid w:val="00D51027"/>
    <w:rsid w:val="00D66B12"/>
    <w:rsid w:val="00D76253"/>
    <w:rsid w:val="00D80489"/>
    <w:rsid w:val="00D86473"/>
    <w:rsid w:val="00D9677E"/>
    <w:rsid w:val="00DC0ACA"/>
    <w:rsid w:val="00DC4580"/>
    <w:rsid w:val="00DC69A2"/>
    <w:rsid w:val="00DD5EDB"/>
    <w:rsid w:val="00DE1EBB"/>
    <w:rsid w:val="00DE3A5B"/>
    <w:rsid w:val="00E03AD0"/>
    <w:rsid w:val="00E12757"/>
    <w:rsid w:val="00E21CA7"/>
    <w:rsid w:val="00E45122"/>
    <w:rsid w:val="00E468D0"/>
    <w:rsid w:val="00E53FF3"/>
    <w:rsid w:val="00E557E4"/>
    <w:rsid w:val="00E62A76"/>
    <w:rsid w:val="00E62DD7"/>
    <w:rsid w:val="00E6397D"/>
    <w:rsid w:val="00E64CCA"/>
    <w:rsid w:val="00E675F2"/>
    <w:rsid w:val="00E73261"/>
    <w:rsid w:val="00E81175"/>
    <w:rsid w:val="00E921EF"/>
    <w:rsid w:val="00E94CE9"/>
    <w:rsid w:val="00E95CC7"/>
    <w:rsid w:val="00EA6F87"/>
    <w:rsid w:val="00EB5B88"/>
    <w:rsid w:val="00EB6010"/>
    <w:rsid w:val="00EC2F35"/>
    <w:rsid w:val="00EC4DCB"/>
    <w:rsid w:val="00EC5E97"/>
    <w:rsid w:val="00EF0EE3"/>
    <w:rsid w:val="00EF1D7A"/>
    <w:rsid w:val="00F00A21"/>
    <w:rsid w:val="00F17FCF"/>
    <w:rsid w:val="00F2221C"/>
    <w:rsid w:val="00F34EF3"/>
    <w:rsid w:val="00F350DD"/>
    <w:rsid w:val="00F55D69"/>
    <w:rsid w:val="00F56BD4"/>
    <w:rsid w:val="00F94F9F"/>
    <w:rsid w:val="00F97C17"/>
    <w:rsid w:val="00FA1519"/>
    <w:rsid w:val="00FA2E4E"/>
    <w:rsid w:val="00FA5F84"/>
    <w:rsid w:val="00FA7372"/>
    <w:rsid w:val="00FB3312"/>
    <w:rsid w:val="00FE3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8C623"/>
  <w15:docId w15:val="{CB2E0291-B9FE-48BA-832B-248A8C497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8" w:line="270" w:lineRule="auto"/>
      <w:ind w:left="1023" w:hanging="73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45" w:line="240" w:lineRule="auto"/>
      <w:ind w:left="303" w:right="-15" w:hanging="10"/>
      <w:outlineLvl w:val="0"/>
    </w:pPr>
    <w:rPr>
      <w:rFonts w:ascii="Arial" w:eastAsia="Arial" w:hAnsi="Arial" w:cs="Arial"/>
      <w:b/>
      <w:color w:val="006FB9"/>
      <w:sz w:val="28"/>
    </w:rPr>
  </w:style>
  <w:style w:type="paragraph" w:styleId="Heading2">
    <w:name w:val="heading 2"/>
    <w:next w:val="Normal"/>
    <w:link w:val="Heading2Char"/>
    <w:uiPriority w:val="9"/>
    <w:unhideWhenUsed/>
    <w:qFormat/>
    <w:pPr>
      <w:keepNext/>
      <w:keepLines/>
      <w:spacing w:after="46" w:line="240" w:lineRule="auto"/>
      <w:ind w:left="1023" w:right="-15" w:hanging="10"/>
      <w:outlineLvl w:val="1"/>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6FB9"/>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A3C2F"/>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HeaderChar">
    <w:name w:val="Header Char"/>
    <w:basedOn w:val="DefaultParagraphFont"/>
    <w:link w:val="Header"/>
    <w:uiPriority w:val="99"/>
    <w:rsid w:val="007A3C2F"/>
    <w:rPr>
      <w:rFonts w:cs="Times New Roman"/>
    </w:rPr>
  </w:style>
  <w:style w:type="table" w:styleId="TableGrid0">
    <w:name w:val="Table Grid"/>
    <w:basedOn w:val="TableNormal"/>
    <w:uiPriority w:val="39"/>
    <w:rsid w:val="00A67E5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39"/>
    <w:rsid w:val="00A67E5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404A"/>
    <w:pPr>
      <w:spacing w:after="160" w:line="259" w:lineRule="auto"/>
      <w:ind w:left="720" w:firstLine="0"/>
      <w:contextualSpacing/>
      <w:jc w:val="left"/>
    </w:pPr>
    <w:rPr>
      <w:rFonts w:asciiTheme="minorHAnsi" w:eastAsiaTheme="minorHAnsi" w:hAnsiTheme="minorHAnsi" w:cstheme="minorBidi"/>
      <w:color w:val="auto"/>
      <w:sz w:val="22"/>
    </w:rPr>
  </w:style>
  <w:style w:type="paragraph" w:styleId="NoSpacing">
    <w:name w:val="No Spacing"/>
    <w:link w:val="NoSpacingChar"/>
    <w:uiPriority w:val="1"/>
    <w:qFormat/>
    <w:rsid w:val="008B7490"/>
    <w:pPr>
      <w:spacing w:after="0" w:line="240" w:lineRule="auto"/>
    </w:pPr>
    <w:rPr>
      <w:sz w:val="21"/>
      <w:szCs w:val="21"/>
    </w:rPr>
  </w:style>
  <w:style w:type="character" w:customStyle="1" w:styleId="NoSpacingChar">
    <w:name w:val="No Spacing Char"/>
    <w:basedOn w:val="DefaultParagraphFont"/>
    <w:link w:val="NoSpacing"/>
    <w:uiPriority w:val="1"/>
    <w:rsid w:val="008B7490"/>
    <w:rPr>
      <w:sz w:val="21"/>
      <w:szCs w:val="21"/>
    </w:rPr>
  </w:style>
  <w:style w:type="paragraph" w:styleId="Footer">
    <w:name w:val="footer"/>
    <w:basedOn w:val="Normal"/>
    <w:link w:val="FooterChar"/>
    <w:uiPriority w:val="99"/>
    <w:unhideWhenUsed/>
    <w:rsid w:val="00215EE3"/>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215EE3"/>
    <w:rPr>
      <w:rFonts w:cs="Times New Roman"/>
    </w:rPr>
  </w:style>
  <w:style w:type="paragraph" w:styleId="BalloonText">
    <w:name w:val="Balloon Text"/>
    <w:basedOn w:val="Normal"/>
    <w:link w:val="BalloonTextChar"/>
    <w:uiPriority w:val="99"/>
    <w:semiHidden/>
    <w:unhideWhenUsed/>
    <w:rsid w:val="00797F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FFC"/>
    <w:rPr>
      <w:rFonts w:ascii="Segoe UI" w:eastAsia="Arial" w:hAnsi="Segoe UI" w:cs="Segoe UI"/>
      <w:color w:val="000000"/>
      <w:sz w:val="18"/>
      <w:szCs w:val="18"/>
    </w:rPr>
  </w:style>
  <w:style w:type="paragraph" w:styleId="NormalWeb">
    <w:name w:val="Normal (Web)"/>
    <w:basedOn w:val="Normal"/>
    <w:uiPriority w:val="99"/>
    <w:semiHidden/>
    <w:unhideWhenUsed/>
    <w:rsid w:val="0044789F"/>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3248">
      <w:bodyDiv w:val="1"/>
      <w:marLeft w:val="0"/>
      <w:marRight w:val="0"/>
      <w:marTop w:val="0"/>
      <w:marBottom w:val="0"/>
      <w:divBdr>
        <w:top w:val="none" w:sz="0" w:space="0" w:color="auto"/>
        <w:left w:val="none" w:sz="0" w:space="0" w:color="auto"/>
        <w:bottom w:val="none" w:sz="0" w:space="0" w:color="auto"/>
        <w:right w:val="none" w:sz="0" w:space="0" w:color="auto"/>
      </w:divBdr>
    </w:div>
    <w:div w:id="113333897">
      <w:bodyDiv w:val="1"/>
      <w:marLeft w:val="0"/>
      <w:marRight w:val="0"/>
      <w:marTop w:val="0"/>
      <w:marBottom w:val="0"/>
      <w:divBdr>
        <w:top w:val="none" w:sz="0" w:space="0" w:color="auto"/>
        <w:left w:val="none" w:sz="0" w:space="0" w:color="auto"/>
        <w:bottom w:val="none" w:sz="0" w:space="0" w:color="auto"/>
        <w:right w:val="none" w:sz="0" w:space="0" w:color="auto"/>
      </w:divBdr>
    </w:div>
    <w:div w:id="146098535">
      <w:bodyDiv w:val="1"/>
      <w:marLeft w:val="0"/>
      <w:marRight w:val="0"/>
      <w:marTop w:val="0"/>
      <w:marBottom w:val="0"/>
      <w:divBdr>
        <w:top w:val="none" w:sz="0" w:space="0" w:color="auto"/>
        <w:left w:val="none" w:sz="0" w:space="0" w:color="auto"/>
        <w:bottom w:val="none" w:sz="0" w:space="0" w:color="auto"/>
        <w:right w:val="none" w:sz="0" w:space="0" w:color="auto"/>
      </w:divBdr>
    </w:div>
    <w:div w:id="417138143">
      <w:bodyDiv w:val="1"/>
      <w:marLeft w:val="0"/>
      <w:marRight w:val="0"/>
      <w:marTop w:val="0"/>
      <w:marBottom w:val="0"/>
      <w:divBdr>
        <w:top w:val="none" w:sz="0" w:space="0" w:color="auto"/>
        <w:left w:val="none" w:sz="0" w:space="0" w:color="auto"/>
        <w:bottom w:val="none" w:sz="0" w:space="0" w:color="auto"/>
        <w:right w:val="none" w:sz="0" w:space="0" w:color="auto"/>
      </w:divBdr>
    </w:div>
    <w:div w:id="432818732">
      <w:bodyDiv w:val="1"/>
      <w:marLeft w:val="0"/>
      <w:marRight w:val="0"/>
      <w:marTop w:val="0"/>
      <w:marBottom w:val="0"/>
      <w:divBdr>
        <w:top w:val="none" w:sz="0" w:space="0" w:color="auto"/>
        <w:left w:val="none" w:sz="0" w:space="0" w:color="auto"/>
        <w:bottom w:val="none" w:sz="0" w:space="0" w:color="auto"/>
        <w:right w:val="none" w:sz="0" w:space="0" w:color="auto"/>
      </w:divBdr>
    </w:div>
    <w:div w:id="624582706">
      <w:bodyDiv w:val="1"/>
      <w:marLeft w:val="0"/>
      <w:marRight w:val="0"/>
      <w:marTop w:val="0"/>
      <w:marBottom w:val="0"/>
      <w:divBdr>
        <w:top w:val="none" w:sz="0" w:space="0" w:color="auto"/>
        <w:left w:val="none" w:sz="0" w:space="0" w:color="auto"/>
        <w:bottom w:val="none" w:sz="0" w:space="0" w:color="auto"/>
        <w:right w:val="none" w:sz="0" w:space="0" w:color="auto"/>
      </w:divBdr>
      <w:divsChild>
        <w:div w:id="928002346">
          <w:marLeft w:val="475"/>
          <w:marRight w:val="0"/>
          <w:marTop w:val="0"/>
          <w:marBottom w:val="180"/>
          <w:divBdr>
            <w:top w:val="none" w:sz="0" w:space="0" w:color="auto"/>
            <w:left w:val="none" w:sz="0" w:space="0" w:color="auto"/>
            <w:bottom w:val="none" w:sz="0" w:space="0" w:color="auto"/>
            <w:right w:val="none" w:sz="0" w:space="0" w:color="auto"/>
          </w:divBdr>
        </w:div>
      </w:divsChild>
    </w:div>
    <w:div w:id="713040457">
      <w:bodyDiv w:val="1"/>
      <w:marLeft w:val="0"/>
      <w:marRight w:val="0"/>
      <w:marTop w:val="0"/>
      <w:marBottom w:val="0"/>
      <w:divBdr>
        <w:top w:val="none" w:sz="0" w:space="0" w:color="auto"/>
        <w:left w:val="none" w:sz="0" w:space="0" w:color="auto"/>
        <w:bottom w:val="none" w:sz="0" w:space="0" w:color="auto"/>
        <w:right w:val="none" w:sz="0" w:space="0" w:color="auto"/>
      </w:divBdr>
    </w:div>
    <w:div w:id="790631278">
      <w:bodyDiv w:val="1"/>
      <w:marLeft w:val="0"/>
      <w:marRight w:val="0"/>
      <w:marTop w:val="0"/>
      <w:marBottom w:val="0"/>
      <w:divBdr>
        <w:top w:val="none" w:sz="0" w:space="0" w:color="auto"/>
        <w:left w:val="none" w:sz="0" w:space="0" w:color="auto"/>
        <w:bottom w:val="none" w:sz="0" w:space="0" w:color="auto"/>
        <w:right w:val="none" w:sz="0" w:space="0" w:color="auto"/>
      </w:divBdr>
    </w:div>
    <w:div w:id="870609400">
      <w:bodyDiv w:val="1"/>
      <w:marLeft w:val="0"/>
      <w:marRight w:val="0"/>
      <w:marTop w:val="0"/>
      <w:marBottom w:val="0"/>
      <w:divBdr>
        <w:top w:val="none" w:sz="0" w:space="0" w:color="auto"/>
        <w:left w:val="none" w:sz="0" w:space="0" w:color="auto"/>
        <w:bottom w:val="none" w:sz="0" w:space="0" w:color="auto"/>
        <w:right w:val="none" w:sz="0" w:space="0" w:color="auto"/>
      </w:divBdr>
    </w:div>
    <w:div w:id="915283238">
      <w:bodyDiv w:val="1"/>
      <w:marLeft w:val="0"/>
      <w:marRight w:val="0"/>
      <w:marTop w:val="0"/>
      <w:marBottom w:val="0"/>
      <w:divBdr>
        <w:top w:val="none" w:sz="0" w:space="0" w:color="auto"/>
        <w:left w:val="none" w:sz="0" w:space="0" w:color="auto"/>
        <w:bottom w:val="none" w:sz="0" w:space="0" w:color="auto"/>
        <w:right w:val="none" w:sz="0" w:space="0" w:color="auto"/>
      </w:divBdr>
    </w:div>
    <w:div w:id="1013798123">
      <w:bodyDiv w:val="1"/>
      <w:marLeft w:val="0"/>
      <w:marRight w:val="0"/>
      <w:marTop w:val="0"/>
      <w:marBottom w:val="0"/>
      <w:divBdr>
        <w:top w:val="none" w:sz="0" w:space="0" w:color="auto"/>
        <w:left w:val="none" w:sz="0" w:space="0" w:color="auto"/>
        <w:bottom w:val="none" w:sz="0" w:space="0" w:color="auto"/>
        <w:right w:val="none" w:sz="0" w:space="0" w:color="auto"/>
      </w:divBdr>
    </w:div>
    <w:div w:id="1211261121">
      <w:bodyDiv w:val="1"/>
      <w:marLeft w:val="0"/>
      <w:marRight w:val="0"/>
      <w:marTop w:val="0"/>
      <w:marBottom w:val="0"/>
      <w:divBdr>
        <w:top w:val="none" w:sz="0" w:space="0" w:color="auto"/>
        <w:left w:val="none" w:sz="0" w:space="0" w:color="auto"/>
        <w:bottom w:val="none" w:sz="0" w:space="0" w:color="auto"/>
        <w:right w:val="none" w:sz="0" w:space="0" w:color="auto"/>
      </w:divBdr>
    </w:div>
    <w:div w:id="1250236442">
      <w:bodyDiv w:val="1"/>
      <w:marLeft w:val="0"/>
      <w:marRight w:val="0"/>
      <w:marTop w:val="0"/>
      <w:marBottom w:val="0"/>
      <w:divBdr>
        <w:top w:val="none" w:sz="0" w:space="0" w:color="auto"/>
        <w:left w:val="none" w:sz="0" w:space="0" w:color="auto"/>
        <w:bottom w:val="none" w:sz="0" w:space="0" w:color="auto"/>
        <w:right w:val="none" w:sz="0" w:space="0" w:color="auto"/>
      </w:divBdr>
    </w:div>
    <w:div w:id="1369800140">
      <w:bodyDiv w:val="1"/>
      <w:marLeft w:val="0"/>
      <w:marRight w:val="0"/>
      <w:marTop w:val="0"/>
      <w:marBottom w:val="0"/>
      <w:divBdr>
        <w:top w:val="none" w:sz="0" w:space="0" w:color="auto"/>
        <w:left w:val="none" w:sz="0" w:space="0" w:color="auto"/>
        <w:bottom w:val="none" w:sz="0" w:space="0" w:color="auto"/>
        <w:right w:val="none" w:sz="0" w:space="0" w:color="auto"/>
      </w:divBdr>
      <w:divsChild>
        <w:div w:id="1937204269">
          <w:marLeft w:val="115"/>
          <w:marRight w:val="0"/>
          <w:marTop w:val="0"/>
          <w:marBottom w:val="180"/>
          <w:divBdr>
            <w:top w:val="none" w:sz="0" w:space="0" w:color="auto"/>
            <w:left w:val="none" w:sz="0" w:space="0" w:color="auto"/>
            <w:bottom w:val="none" w:sz="0" w:space="0" w:color="auto"/>
            <w:right w:val="none" w:sz="0" w:space="0" w:color="auto"/>
          </w:divBdr>
        </w:div>
        <w:div w:id="6954092">
          <w:marLeft w:val="115"/>
          <w:marRight w:val="0"/>
          <w:marTop w:val="0"/>
          <w:marBottom w:val="180"/>
          <w:divBdr>
            <w:top w:val="none" w:sz="0" w:space="0" w:color="auto"/>
            <w:left w:val="none" w:sz="0" w:space="0" w:color="auto"/>
            <w:bottom w:val="none" w:sz="0" w:space="0" w:color="auto"/>
            <w:right w:val="none" w:sz="0" w:space="0" w:color="auto"/>
          </w:divBdr>
        </w:div>
        <w:div w:id="461844869">
          <w:marLeft w:val="115"/>
          <w:marRight w:val="0"/>
          <w:marTop w:val="0"/>
          <w:marBottom w:val="180"/>
          <w:divBdr>
            <w:top w:val="none" w:sz="0" w:space="0" w:color="auto"/>
            <w:left w:val="none" w:sz="0" w:space="0" w:color="auto"/>
            <w:bottom w:val="none" w:sz="0" w:space="0" w:color="auto"/>
            <w:right w:val="none" w:sz="0" w:space="0" w:color="auto"/>
          </w:divBdr>
        </w:div>
      </w:divsChild>
    </w:div>
    <w:div w:id="1453404169">
      <w:bodyDiv w:val="1"/>
      <w:marLeft w:val="0"/>
      <w:marRight w:val="0"/>
      <w:marTop w:val="0"/>
      <w:marBottom w:val="0"/>
      <w:divBdr>
        <w:top w:val="none" w:sz="0" w:space="0" w:color="auto"/>
        <w:left w:val="none" w:sz="0" w:space="0" w:color="auto"/>
        <w:bottom w:val="none" w:sz="0" w:space="0" w:color="auto"/>
        <w:right w:val="none" w:sz="0" w:space="0" w:color="auto"/>
      </w:divBdr>
    </w:div>
    <w:div w:id="1488549752">
      <w:bodyDiv w:val="1"/>
      <w:marLeft w:val="0"/>
      <w:marRight w:val="0"/>
      <w:marTop w:val="0"/>
      <w:marBottom w:val="0"/>
      <w:divBdr>
        <w:top w:val="none" w:sz="0" w:space="0" w:color="auto"/>
        <w:left w:val="none" w:sz="0" w:space="0" w:color="auto"/>
        <w:bottom w:val="none" w:sz="0" w:space="0" w:color="auto"/>
        <w:right w:val="none" w:sz="0" w:space="0" w:color="auto"/>
      </w:divBdr>
      <w:divsChild>
        <w:div w:id="821194798">
          <w:marLeft w:val="216"/>
          <w:marRight w:val="0"/>
          <w:marTop w:val="0"/>
          <w:marBottom w:val="180"/>
          <w:divBdr>
            <w:top w:val="none" w:sz="0" w:space="0" w:color="auto"/>
            <w:left w:val="none" w:sz="0" w:space="0" w:color="auto"/>
            <w:bottom w:val="none" w:sz="0" w:space="0" w:color="auto"/>
            <w:right w:val="none" w:sz="0" w:space="0" w:color="auto"/>
          </w:divBdr>
        </w:div>
        <w:div w:id="920987804">
          <w:marLeft w:val="216"/>
          <w:marRight w:val="0"/>
          <w:marTop w:val="0"/>
          <w:marBottom w:val="180"/>
          <w:divBdr>
            <w:top w:val="none" w:sz="0" w:space="0" w:color="auto"/>
            <w:left w:val="none" w:sz="0" w:space="0" w:color="auto"/>
            <w:bottom w:val="none" w:sz="0" w:space="0" w:color="auto"/>
            <w:right w:val="none" w:sz="0" w:space="0" w:color="auto"/>
          </w:divBdr>
        </w:div>
        <w:div w:id="1785230541">
          <w:marLeft w:val="216"/>
          <w:marRight w:val="0"/>
          <w:marTop w:val="0"/>
          <w:marBottom w:val="180"/>
          <w:divBdr>
            <w:top w:val="none" w:sz="0" w:space="0" w:color="auto"/>
            <w:left w:val="none" w:sz="0" w:space="0" w:color="auto"/>
            <w:bottom w:val="none" w:sz="0" w:space="0" w:color="auto"/>
            <w:right w:val="none" w:sz="0" w:space="0" w:color="auto"/>
          </w:divBdr>
        </w:div>
        <w:div w:id="1870408229">
          <w:marLeft w:val="216"/>
          <w:marRight w:val="0"/>
          <w:marTop w:val="0"/>
          <w:marBottom w:val="180"/>
          <w:divBdr>
            <w:top w:val="none" w:sz="0" w:space="0" w:color="auto"/>
            <w:left w:val="none" w:sz="0" w:space="0" w:color="auto"/>
            <w:bottom w:val="none" w:sz="0" w:space="0" w:color="auto"/>
            <w:right w:val="none" w:sz="0" w:space="0" w:color="auto"/>
          </w:divBdr>
        </w:div>
        <w:div w:id="503594090">
          <w:marLeft w:val="216"/>
          <w:marRight w:val="0"/>
          <w:marTop w:val="0"/>
          <w:marBottom w:val="180"/>
          <w:divBdr>
            <w:top w:val="none" w:sz="0" w:space="0" w:color="auto"/>
            <w:left w:val="none" w:sz="0" w:space="0" w:color="auto"/>
            <w:bottom w:val="none" w:sz="0" w:space="0" w:color="auto"/>
            <w:right w:val="none" w:sz="0" w:space="0" w:color="auto"/>
          </w:divBdr>
        </w:div>
        <w:div w:id="270623479">
          <w:marLeft w:val="216"/>
          <w:marRight w:val="0"/>
          <w:marTop w:val="0"/>
          <w:marBottom w:val="180"/>
          <w:divBdr>
            <w:top w:val="none" w:sz="0" w:space="0" w:color="auto"/>
            <w:left w:val="none" w:sz="0" w:space="0" w:color="auto"/>
            <w:bottom w:val="none" w:sz="0" w:space="0" w:color="auto"/>
            <w:right w:val="none" w:sz="0" w:space="0" w:color="auto"/>
          </w:divBdr>
        </w:div>
        <w:div w:id="1511946414">
          <w:marLeft w:val="216"/>
          <w:marRight w:val="0"/>
          <w:marTop w:val="0"/>
          <w:marBottom w:val="180"/>
          <w:divBdr>
            <w:top w:val="none" w:sz="0" w:space="0" w:color="auto"/>
            <w:left w:val="none" w:sz="0" w:space="0" w:color="auto"/>
            <w:bottom w:val="none" w:sz="0" w:space="0" w:color="auto"/>
            <w:right w:val="none" w:sz="0" w:space="0" w:color="auto"/>
          </w:divBdr>
        </w:div>
        <w:div w:id="735325860">
          <w:marLeft w:val="216"/>
          <w:marRight w:val="0"/>
          <w:marTop w:val="0"/>
          <w:marBottom w:val="180"/>
          <w:divBdr>
            <w:top w:val="none" w:sz="0" w:space="0" w:color="auto"/>
            <w:left w:val="none" w:sz="0" w:space="0" w:color="auto"/>
            <w:bottom w:val="none" w:sz="0" w:space="0" w:color="auto"/>
            <w:right w:val="none" w:sz="0" w:space="0" w:color="auto"/>
          </w:divBdr>
        </w:div>
      </w:divsChild>
    </w:div>
    <w:div w:id="1538542120">
      <w:bodyDiv w:val="1"/>
      <w:marLeft w:val="0"/>
      <w:marRight w:val="0"/>
      <w:marTop w:val="0"/>
      <w:marBottom w:val="0"/>
      <w:divBdr>
        <w:top w:val="none" w:sz="0" w:space="0" w:color="auto"/>
        <w:left w:val="none" w:sz="0" w:space="0" w:color="auto"/>
        <w:bottom w:val="none" w:sz="0" w:space="0" w:color="auto"/>
        <w:right w:val="none" w:sz="0" w:space="0" w:color="auto"/>
      </w:divBdr>
    </w:div>
    <w:div w:id="1657807873">
      <w:bodyDiv w:val="1"/>
      <w:marLeft w:val="0"/>
      <w:marRight w:val="0"/>
      <w:marTop w:val="0"/>
      <w:marBottom w:val="0"/>
      <w:divBdr>
        <w:top w:val="none" w:sz="0" w:space="0" w:color="auto"/>
        <w:left w:val="none" w:sz="0" w:space="0" w:color="auto"/>
        <w:bottom w:val="none" w:sz="0" w:space="0" w:color="auto"/>
        <w:right w:val="none" w:sz="0" w:space="0" w:color="auto"/>
      </w:divBdr>
    </w:div>
    <w:div w:id="1734114226">
      <w:bodyDiv w:val="1"/>
      <w:marLeft w:val="0"/>
      <w:marRight w:val="0"/>
      <w:marTop w:val="0"/>
      <w:marBottom w:val="0"/>
      <w:divBdr>
        <w:top w:val="none" w:sz="0" w:space="0" w:color="auto"/>
        <w:left w:val="none" w:sz="0" w:space="0" w:color="auto"/>
        <w:bottom w:val="none" w:sz="0" w:space="0" w:color="auto"/>
        <w:right w:val="none" w:sz="0" w:space="0" w:color="auto"/>
      </w:divBdr>
    </w:div>
    <w:div w:id="1767922704">
      <w:bodyDiv w:val="1"/>
      <w:marLeft w:val="0"/>
      <w:marRight w:val="0"/>
      <w:marTop w:val="0"/>
      <w:marBottom w:val="0"/>
      <w:divBdr>
        <w:top w:val="none" w:sz="0" w:space="0" w:color="auto"/>
        <w:left w:val="none" w:sz="0" w:space="0" w:color="auto"/>
        <w:bottom w:val="none" w:sz="0" w:space="0" w:color="auto"/>
        <w:right w:val="none" w:sz="0" w:space="0" w:color="auto"/>
      </w:divBdr>
    </w:div>
    <w:div w:id="1798252763">
      <w:bodyDiv w:val="1"/>
      <w:marLeft w:val="0"/>
      <w:marRight w:val="0"/>
      <w:marTop w:val="0"/>
      <w:marBottom w:val="0"/>
      <w:divBdr>
        <w:top w:val="none" w:sz="0" w:space="0" w:color="auto"/>
        <w:left w:val="none" w:sz="0" w:space="0" w:color="auto"/>
        <w:bottom w:val="none" w:sz="0" w:space="0" w:color="auto"/>
        <w:right w:val="none" w:sz="0" w:space="0" w:color="auto"/>
      </w:divBdr>
    </w:div>
    <w:div w:id="1995258085">
      <w:bodyDiv w:val="1"/>
      <w:marLeft w:val="0"/>
      <w:marRight w:val="0"/>
      <w:marTop w:val="0"/>
      <w:marBottom w:val="0"/>
      <w:divBdr>
        <w:top w:val="none" w:sz="0" w:space="0" w:color="auto"/>
        <w:left w:val="none" w:sz="0" w:space="0" w:color="auto"/>
        <w:bottom w:val="none" w:sz="0" w:space="0" w:color="auto"/>
        <w:right w:val="none" w:sz="0" w:space="0" w:color="auto"/>
      </w:divBdr>
      <w:divsChild>
        <w:div w:id="1991127004">
          <w:marLeft w:val="14"/>
          <w:marRight w:val="0"/>
          <w:marTop w:val="0"/>
          <w:marBottom w:val="180"/>
          <w:divBdr>
            <w:top w:val="none" w:sz="0" w:space="0" w:color="auto"/>
            <w:left w:val="none" w:sz="0" w:space="0" w:color="auto"/>
            <w:bottom w:val="none" w:sz="0" w:space="0" w:color="auto"/>
            <w:right w:val="none" w:sz="0" w:space="0" w:color="auto"/>
          </w:divBdr>
        </w:div>
        <w:div w:id="1289315651">
          <w:marLeft w:val="14"/>
          <w:marRight w:val="0"/>
          <w:marTop w:val="0"/>
          <w:marBottom w:val="180"/>
          <w:divBdr>
            <w:top w:val="none" w:sz="0" w:space="0" w:color="auto"/>
            <w:left w:val="none" w:sz="0" w:space="0" w:color="auto"/>
            <w:bottom w:val="none" w:sz="0" w:space="0" w:color="auto"/>
            <w:right w:val="none" w:sz="0" w:space="0" w:color="auto"/>
          </w:divBdr>
        </w:div>
        <w:div w:id="1065491563">
          <w:marLeft w:val="14"/>
          <w:marRight w:val="0"/>
          <w:marTop w:val="0"/>
          <w:marBottom w:val="180"/>
          <w:divBdr>
            <w:top w:val="none" w:sz="0" w:space="0" w:color="auto"/>
            <w:left w:val="none" w:sz="0" w:space="0" w:color="auto"/>
            <w:bottom w:val="none" w:sz="0" w:space="0" w:color="auto"/>
            <w:right w:val="none" w:sz="0" w:space="0" w:color="auto"/>
          </w:divBdr>
        </w:div>
        <w:div w:id="696926917">
          <w:marLeft w:val="14"/>
          <w:marRight w:val="0"/>
          <w:marTop w:val="0"/>
          <w:marBottom w:val="180"/>
          <w:divBdr>
            <w:top w:val="none" w:sz="0" w:space="0" w:color="auto"/>
            <w:left w:val="none" w:sz="0" w:space="0" w:color="auto"/>
            <w:bottom w:val="none" w:sz="0" w:space="0" w:color="auto"/>
            <w:right w:val="none" w:sz="0" w:space="0" w:color="auto"/>
          </w:divBdr>
        </w:div>
        <w:div w:id="387152547">
          <w:marLeft w:val="14"/>
          <w:marRight w:val="0"/>
          <w:marTop w:val="0"/>
          <w:marBottom w:val="180"/>
          <w:divBdr>
            <w:top w:val="none" w:sz="0" w:space="0" w:color="auto"/>
            <w:left w:val="none" w:sz="0" w:space="0" w:color="auto"/>
            <w:bottom w:val="none" w:sz="0" w:space="0" w:color="auto"/>
            <w:right w:val="none" w:sz="0" w:space="0" w:color="auto"/>
          </w:divBdr>
        </w:div>
        <w:div w:id="976380283">
          <w:marLeft w:val="14"/>
          <w:marRight w:val="0"/>
          <w:marTop w:val="0"/>
          <w:marBottom w:val="180"/>
          <w:divBdr>
            <w:top w:val="none" w:sz="0" w:space="0" w:color="auto"/>
            <w:left w:val="none" w:sz="0" w:space="0" w:color="auto"/>
            <w:bottom w:val="none" w:sz="0" w:space="0" w:color="auto"/>
            <w:right w:val="none" w:sz="0" w:space="0" w:color="auto"/>
          </w:divBdr>
        </w:div>
        <w:div w:id="80638244">
          <w:marLeft w:val="14"/>
          <w:marRight w:val="0"/>
          <w:marTop w:val="0"/>
          <w:marBottom w:val="180"/>
          <w:divBdr>
            <w:top w:val="none" w:sz="0" w:space="0" w:color="auto"/>
            <w:left w:val="none" w:sz="0" w:space="0" w:color="auto"/>
            <w:bottom w:val="none" w:sz="0" w:space="0" w:color="auto"/>
            <w:right w:val="none" w:sz="0" w:space="0" w:color="auto"/>
          </w:divBdr>
        </w:div>
        <w:div w:id="139276675">
          <w:marLeft w:val="14"/>
          <w:marRight w:val="0"/>
          <w:marTop w:val="0"/>
          <w:marBottom w:val="180"/>
          <w:divBdr>
            <w:top w:val="none" w:sz="0" w:space="0" w:color="auto"/>
            <w:left w:val="none" w:sz="0" w:space="0" w:color="auto"/>
            <w:bottom w:val="none" w:sz="0" w:space="0" w:color="auto"/>
            <w:right w:val="none" w:sz="0" w:space="0" w:color="auto"/>
          </w:divBdr>
        </w:div>
      </w:divsChild>
    </w:div>
    <w:div w:id="2051147573">
      <w:bodyDiv w:val="1"/>
      <w:marLeft w:val="0"/>
      <w:marRight w:val="0"/>
      <w:marTop w:val="0"/>
      <w:marBottom w:val="0"/>
      <w:divBdr>
        <w:top w:val="none" w:sz="0" w:space="0" w:color="auto"/>
        <w:left w:val="none" w:sz="0" w:space="0" w:color="auto"/>
        <w:bottom w:val="none" w:sz="0" w:space="0" w:color="auto"/>
        <w:right w:val="none" w:sz="0" w:space="0" w:color="auto"/>
      </w:divBdr>
    </w:div>
    <w:div w:id="2120223817">
      <w:bodyDiv w:val="1"/>
      <w:marLeft w:val="0"/>
      <w:marRight w:val="0"/>
      <w:marTop w:val="0"/>
      <w:marBottom w:val="0"/>
      <w:divBdr>
        <w:top w:val="none" w:sz="0" w:space="0" w:color="auto"/>
        <w:left w:val="none" w:sz="0" w:space="0" w:color="auto"/>
        <w:bottom w:val="none" w:sz="0" w:space="0" w:color="auto"/>
        <w:right w:val="none" w:sz="0" w:space="0" w:color="auto"/>
      </w:divBdr>
      <w:divsChild>
        <w:div w:id="1840852333">
          <w:marLeft w:val="547"/>
          <w:marRight w:val="0"/>
          <w:marTop w:val="0"/>
          <w:marBottom w:val="0"/>
          <w:divBdr>
            <w:top w:val="none" w:sz="0" w:space="0" w:color="auto"/>
            <w:left w:val="none" w:sz="0" w:space="0" w:color="auto"/>
            <w:bottom w:val="none" w:sz="0" w:space="0" w:color="auto"/>
            <w:right w:val="none" w:sz="0" w:space="0" w:color="auto"/>
          </w:divBdr>
        </w:div>
        <w:div w:id="1591768980">
          <w:marLeft w:val="547"/>
          <w:marRight w:val="0"/>
          <w:marTop w:val="0"/>
          <w:marBottom w:val="0"/>
          <w:divBdr>
            <w:top w:val="none" w:sz="0" w:space="0" w:color="auto"/>
            <w:left w:val="none" w:sz="0" w:space="0" w:color="auto"/>
            <w:bottom w:val="none" w:sz="0" w:space="0" w:color="auto"/>
            <w:right w:val="none" w:sz="0" w:space="0" w:color="auto"/>
          </w:divBdr>
        </w:div>
        <w:div w:id="1599292631">
          <w:marLeft w:val="547"/>
          <w:marRight w:val="0"/>
          <w:marTop w:val="0"/>
          <w:marBottom w:val="0"/>
          <w:divBdr>
            <w:top w:val="none" w:sz="0" w:space="0" w:color="auto"/>
            <w:left w:val="none" w:sz="0" w:space="0" w:color="auto"/>
            <w:bottom w:val="none" w:sz="0" w:space="0" w:color="auto"/>
            <w:right w:val="none" w:sz="0" w:space="0" w:color="auto"/>
          </w:divBdr>
        </w:div>
      </w:divsChild>
    </w:div>
    <w:div w:id="212611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1</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BUDGET</cp:lastModifiedBy>
  <cp:revision>70</cp:revision>
  <cp:lastPrinted>2023-01-27T17:15:00Z</cp:lastPrinted>
  <dcterms:created xsi:type="dcterms:W3CDTF">2022-08-03T16:08:00Z</dcterms:created>
  <dcterms:modified xsi:type="dcterms:W3CDTF">2023-01-27T17:18:00Z</dcterms:modified>
</cp:coreProperties>
</file>